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027F" w:rsidRPr="009E26E5" w:rsidRDefault="00537062" w:rsidP="0026027F">
      <w:pPr>
        <w:spacing w:after="0" w:line="240" w:lineRule="auto"/>
        <w:jc w:val="right"/>
        <w:rPr>
          <w:rFonts w:ascii="Times New Roman" w:eastAsia="Times New Roman" w:hAnsi="Times New Roman" w:cs="Times New Roman"/>
          <w:i/>
          <w:sz w:val="72"/>
          <w:szCs w:val="72"/>
          <w:lang w:eastAsia="ru-RU"/>
        </w:rPr>
      </w:pPr>
      <w:r w:rsidRPr="009E26E5">
        <w:rPr>
          <w:rFonts w:ascii="Times New Roman" w:eastAsia="Times New Roman" w:hAnsi="Times New Roman" w:cs="Times New Roman"/>
          <w:noProof/>
          <w:sz w:val="24"/>
          <w:szCs w:val="24"/>
          <w:lang w:eastAsia="ru-RU"/>
        </w:rPr>
        <w:drawing>
          <wp:anchor distT="0" distB="0" distL="114300" distR="114300" simplePos="0" relativeHeight="251659264" behindDoc="1" locked="0" layoutInCell="1" allowOverlap="1" wp14:anchorId="57E68C2C" wp14:editId="429C680D">
            <wp:simplePos x="0" y="0"/>
            <wp:positionH relativeFrom="margin">
              <wp:posOffset>-1056640</wp:posOffset>
            </wp:positionH>
            <wp:positionV relativeFrom="paragraph">
              <wp:posOffset>-147435</wp:posOffset>
            </wp:positionV>
            <wp:extent cx="8084708" cy="322337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lum bright="36000"/>
                      <a:extLst>
                        <a:ext uri="{28A0092B-C50C-407E-A947-70E740481C1C}">
                          <a14:useLocalDpi xmlns:a14="http://schemas.microsoft.com/office/drawing/2010/main" val="0"/>
                        </a:ext>
                      </a:extLst>
                    </a:blip>
                    <a:srcRect/>
                    <a:stretch>
                      <a:fillRect/>
                    </a:stretch>
                  </pic:blipFill>
                  <pic:spPr bwMode="auto">
                    <a:xfrm>
                      <a:off x="0" y="0"/>
                      <a:ext cx="8089160" cy="3225150"/>
                    </a:xfrm>
                    <a:prstGeom prst="rect">
                      <a:avLst/>
                    </a:prstGeom>
                    <a:noFill/>
                  </pic:spPr>
                </pic:pic>
              </a:graphicData>
            </a:graphic>
            <wp14:sizeRelH relativeFrom="page">
              <wp14:pctWidth>0</wp14:pctWidth>
            </wp14:sizeRelH>
            <wp14:sizeRelV relativeFrom="page">
              <wp14:pctHeight>0</wp14:pctHeight>
            </wp14:sizeRelV>
          </wp:anchor>
        </w:drawing>
      </w:r>
      <w:r w:rsidR="0026027F" w:rsidRPr="009E26E5">
        <w:rPr>
          <w:rFonts w:ascii="Times New Roman" w:eastAsia="Times New Roman" w:hAnsi="Times New Roman" w:cs="Times New Roman"/>
          <w:i/>
          <w:sz w:val="72"/>
          <w:szCs w:val="72"/>
          <w:lang w:eastAsia="ru-RU"/>
        </w:rPr>
        <w:t xml:space="preserve">"Вестник Недвиговского </w:t>
      </w:r>
    </w:p>
    <w:p w:rsidR="0026027F" w:rsidRPr="009E26E5" w:rsidRDefault="0026027F" w:rsidP="0026027F">
      <w:pPr>
        <w:spacing w:after="0" w:line="240" w:lineRule="auto"/>
        <w:jc w:val="right"/>
        <w:rPr>
          <w:rFonts w:ascii="Times New Roman" w:eastAsia="Times New Roman" w:hAnsi="Times New Roman" w:cs="Times New Roman"/>
          <w:i/>
          <w:sz w:val="72"/>
          <w:szCs w:val="72"/>
          <w:lang w:eastAsia="ru-RU"/>
        </w:rPr>
      </w:pPr>
      <w:r w:rsidRPr="009E26E5">
        <w:rPr>
          <w:rFonts w:ascii="Times New Roman" w:eastAsia="Times New Roman" w:hAnsi="Times New Roman" w:cs="Times New Roman"/>
          <w:i/>
          <w:sz w:val="72"/>
          <w:szCs w:val="72"/>
          <w:lang w:eastAsia="ru-RU"/>
        </w:rPr>
        <w:t>сельского поселения"</w:t>
      </w:r>
    </w:p>
    <w:p w:rsidR="0026027F" w:rsidRPr="009E26E5" w:rsidRDefault="0026027F" w:rsidP="0026027F">
      <w:pPr>
        <w:spacing w:after="0" w:line="240" w:lineRule="auto"/>
        <w:rPr>
          <w:rFonts w:ascii="Times New Roman" w:eastAsia="Times New Roman" w:hAnsi="Times New Roman" w:cs="Times New Roman"/>
          <w:b/>
          <w:sz w:val="28"/>
          <w:szCs w:val="28"/>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910DD4" w:rsidP="0026027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25" style="width:467.75pt;height:1.5pt" o:hralign="center" o:hrstd="t" o:hr="t" fillcolor="#aca899" stroked="f"/>
        </w:pict>
      </w:r>
    </w:p>
    <w:p w:rsidR="0026027F" w:rsidRPr="009E26E5" w:rsidRDefault="0026027F" w:rsidP="0026027F">
      <w:pPr>
        <w:spacing w:after="0" w:line="240" w:lineRule="auto"/>
        <w:jc w:val="center"/>
        <w:rPr>
          <w:rFonts w:ascii="Times New Roman" w:eastAsia="Times New Roman" w:hAnsi="Times New Roman" w:cs="Times New Roman"/>
          <w:b/>
          <w:i/>
          <w:sz w:val="28"/>
          <w:szCs w:val="28"/>
          <w:lang w:eastAsia="ru-RU"/>
        </w:rPr>
      </w:pPr>
      <w:r w:rsidRPr="009E26E5">
        <w:rPr>
          <w:rFonts w:ascii="Times New Roman" w:eastAsia="Times New Roman" w:hAnsi="Times New Roman" w:cs="Times New Roman"/>
          <w:b/>
          <w:i/>
          <w:sz w:val="28"/>
          <w:szCs w:val="28"/>
          <w:lang w:eastAsia="ru-RU"/>
        </w:rPr>
        <w:t>Информационный бюллетень органов местного самоуправления муниципального образования «Недвиговское сельское поселение»</w:t>
      </w:r>
    </w:p>
    <w:p w:rsidR="0026027F" w:rsidRPr="009E26E5" w:rsidRDefault="00910DD4" w:rsidP="0026027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pict>
          <v:rect id="_x0000_i1026" style="width:467.75pt;height:1.5pt" o:hralign="center" o:hrstd="t" o:hr="t" fillcolor="#aca899" stroked="f"/>
        </w:pict>
      </w:r>
    </w:p>
    <w:p w:rsidR="0026027F" w:rsidRPr="009E26E5" w:rsidRDefault="00537062" w:rsidP="00537062">
      <w:pPr>
        <w:spacing w:after="0" w:line="240" w:lineRule="auto"/>
        <w:rPr>
          <w:rFonts w:ascii="Times New Roman" w:eastAsia="Times New Roman" w:hAnsi="Times New Roman" w:cs="Times New Roman"/>
          <w:sz w:val="40"/>
          <w:szCs w:val="40"/>
          <w:lang w:eastAsia="ru-RU"/>
        </w:rPr>
      </w:pPr>
      <w:r>
        <w:rPr>
          <w:rFonts w:ascii="Times New Roman" w:eastAsia="Times New Roman" w:hAnsi="Times New Roman" w:cs="Times New Roman"/>
          <w:b/>
          <w:i/>
          <w:sz w:val="40"/>
          <w:szCs w:val="40"/>
          <w:lang w:eastAsia="ru-RU"/>
        </w:rPr>
        <w:t xml:space="preserve">       </w:t>
      </w:r>
      <w:r w:rsidR="007E20D8">
        <w:rPr>
          <w:rFonts w:ascii="Times New Roman" w:eastAsia="Times New Roman" w:hAnsi="Times New Roman" w:cs="Times New Roman"/>
          <w:b/>
          <w:i/>
          <w:sz w:val="40"/>
          <w:szCs w:val="40"/>
          <w:lang w:eastAsia="ru-RU"/>
        </w:rPr>
        <w:t>СРЕДА</w:t>
      </w:r>
      <w:r w:rsidR="0026027F">
        <w:rPr>
          <w:rFonts w:ascii="Times New Roman" w:eastAsia="Times New Roman" w:hAnsi="Times New Roman" w:cs="Times New Roman"/>
          <w:b/>
          <w:i/>
          <w:sz w:val="40"/>
          <w:szCs w:val="40"/>
          <w:lang w:eastAsia="ru-RU"/>
        </w:rPr>
        <w:t>, №</w:t>
      </w:r>
      <w:r w:rsidR="009E62F5">
        <w:rPr>
          <w:rFonts w:ascii="Times New Roman" w:eastAsia="Times New Roman" w:hAnsi="Times New Roman" w:cs="Times New Roman"/>
          <w:b/>
          <w:i/>
          <w:sz w:val="40"/>
          <w:szCs w:val="40"/>
          <w:lang w:eastAsia="ru-RU"/>
        </w:rPr>
        <w:t xml:space="preserve"> </w:t>
      </w:r>
      <w:r w:rsidR="002D277D">
        <w:rPr>
          <w:rFonts w:ascii="Times New Roman" w:eastAsia="Times New Roman" w:hAnsi="Times New Roman" w:cs="Times New Roman"/>
          <w:b/>
          <w:i/>
          <w:sz w:val="40"/>
          <w:szCs w:val="40"/>
          <w:lang w:eastAsia="ru-RU"/>
        </w:rPr>
        <w:t>19</w:t>
      </w:r>
      <w:bookmarkStart w:id="0" w:name="_GoBack"/>
      <w:bookmarkEnd w:id="0"/>
      <w:r w:rsidR="00E30946" w:rsidRPr="004F465C">
        <w:rPr>
          <w:rFonts w:ascii="Times New Roman" w:eastAsia="Times New Roman" w:hAnsi="Times New Roman" w:cs="Times New Roman"/>
          <w:b/>
          <w:i/>
          <w:color w:val="FF0000"/>
          <w:sz w:val="40"/>
          <w:szCs w:val="40"/>
          <w:lang w:eastAsia="ru-RU"/>
        </w:rPr>
        <w:t xml:space="preserve"> </w:t>
      </w:r>
      <w:r w:rsidR="00E30946">
        <w:rPr>
          <w:rFonts w:ascii="Times New Roman" w:eastAsia="Times New Roman" w:hAnsi="Times New Roman" w:cs="Times New Roman"/>
          <w:b/>
          <w:i/>
          <w:sz w:val="40"/>
          <w:szCs w:val="40"/>
          <w:lang w:eastAsia="ru-RU"/>
        </w:rPr>
        <w:t>от</w:t>
      </w:r>
      <w:r w:rsidR="0026027F" w:rsidRPr="009E26E5">
        <w:rPr>
          <w:rFonts w:ascii="Times New Roman" w:eastAsia="Times New Roman" w:hAnsi="Times New Roman" w:cs="Times New Roman"/>
          <w:b/>
          <w:i/>
          <w:sz w:val="40"/>
          <w:szCs w:val="40"/>
          <w:lang w:eastAsia="ru-RU"/>
        </w:rPr>
        <w:t xml:space="preserve"> </w:t>
      </w:r>
      <w:r w:rsidR="007E20D8">
        <w:rPr>
          <w:rFonts w:ascii="Times New Roman" w:eastAsia="Times New Roman" w:hAnsi="Times New Roman" w:cs="Times New Roman"/>
          <w:b/>
          <w:i/>
          <w:sz w:val="40"/>
          <w:szCs w:val="40"/>
          <w:lang w:eastAsia="ru-RU"/>
        </w:rPr>
        <w:t>25октября</w:t>
      </w:r>
      <w:r w:rsidR="00A55B01">
        <w:rPr>
          <w:rFonts w:ascii="Times New Roman" w:eastAsia="Times New Roman" w:hAnsi="Times New Roman" w:cs="Times New Roman"/>
          <w:b/>
          <w:i/>
          <w:sz w:val="40"/>
          <w:szCs w:val="40"/>
          <w:lang w:eastAsia="ru-RU"/>
        </w:rPr>
        <w:t xml:space="preserve"> </w:t>
      </w:r>
      <w:r w:rsidR="008460D1">
        <w:rPr>
          <w:rFonts w:ascii="Times New Roman" w:eastAsia="Times New Roman" w:hAnsi="Times New Roman" w:cs="Times New Roman"/>
          <w:b/>
          <w:i/>
          <w:sz w:val="40"/>
          <w:szCs w:val="40"/>
          <w:lang w:eastAsia="ru-RU"/>
        </w:rPr>
        <w:t>2023</w:t>
      </w:r>
      <w:r w:rsidR="0026027F" w:rsidRPr="009E26E5">
        <w:rPr>
          <w:rFonts w:ascii="Times New Roman" w:eastAsia="Times New Roman" w:hAnsi="Times New Roman" w:cs="Times New Roman"/>
          <w:b/>
          <w:i/>
          <w:sz w:val="40"/>
          <w:szCs w:val="40"/>
          <w:lang w:eastAsia="ru-RU"/>
        </w:rPr>
        <w:t xml:space="preserve"> года</w:t>
      </w:r>
      <w:r w:rsidR="0026027F" w:rsidRPr="009E26E5">
        <w:rPr>
          <w:rFonts w:ascii="Times New Roman" w:eastAsia="Times New Roman" w:hAnsi="Times New Roman" w:cs="Times New Roman"/>
          <w:sz w:val="40"/>
          <w:szCs w:val="40"/>
          <w:lang w:eastAsia="ru-RU"/>
        </w:rPr>
        <w:t xml:space="preserve"> </w:t>
      </w:r>
    </w:p>
    <w:p w:rsidR="0026027F" w:rsidRPr="009E26E5" w:rsidRDefault="0026027F" w:rsidP="0026027F">
      <w:pPr>
        <w:spacing w:after="0" w:line="240" w:lineRule="auto"/>
        <w:jc w:val="right"/>
        <w:rPr>
          <w:rFonts w:ascii="Times New Roman" w:eastAsia="Times New Roman" w:hAnsi="Times New Roman" w:cs="Times New Roman"/>
          <w:sz w:val="40"/>
          <w:szCs w:val="40"/>
          <w:lang w:eastAsia="ru-RU"/>
        </w:rPr>
      </w:pPr>
      <w:r w:rsidRPr="009E26E5">
        <w:rPr>
          <w:rFonts w:ascii="Times New Roman" w:eastAsia="Times New Roman" w:hAnsi="Times New Roman" w:cs="Times New Roman"/>
          <w:sz w:val="40"/>
          <w:szCs w:val="40"/>
          <w:lang w:eastAsia="ru-RU"/>
        </w:rPr>
        <w:t xml:space="preserve">                                          </w:t>
      </w:r>
    </w:p>
    <w:tbl>
      <w:tblPr>
        <w:tblW w:w="11252" w:type="dxa"/>
        <w:tblInd w:w="-850" w:type="dxa"/>
        <w:tblBorders>
          <w:top w:val="dotted" w:sz="4" w:space="0" w:color="auto"/>
          <w:left w:val="dotted" w:sz="4" w:space="0" w:color="auto"/>
          <w:bottom w:val="dotted" w:sz="4" w:space="0" w:color="auto"/>
          <w:right w:val="dotted" w:sz="4" w:space="0" w:color="auto"/>
        </w:tblBorders>
        <w:tblLook w:val="0000" w:firstRow="0" w:lastRow="0" w:firstColumn="0" w:lastColumn="0" w:noHBand="0" w:noVBand="0"/>
      </w:tblPr>
      <w:tblGrid>
        <w:gridCol w:w="11252"/>
      </w:tblGrid>
      <w:tr w:rsidR="0026027F" w:rsidRPr="009E26E5" w:rsidTr="002A2CC4">
        <w:trPr>
          <w:trHeight w:val="124"/>
        </w:trPr>
        <w:tc>
          <w:tcPr>
            <w:tcW w:w="11252" w:type="dxa"/>
          </w:tcPr>
          <w:p w:rsidR="009E62F5" w:rsidRPr="00CD1EBA" w:rsidRDefault="009E62F5" w:rsidP="009E62F5">
            <w:pPr>
              <w:widowControl w:val="0"/>
              <w:spacing w:after="0" w:line="240" w:lineRule="auto"/>
              <w:ind w:firstLine="709"/>
              <w:jc w:val="both"/>
              <w:rPr>
                <w:rFonts w:ascii="Times New Roman" w:eastAsia="Times New Roman" w:hAnsi="Times New Roman" w:cs="Times New Roman"/>
                <w:b/>
                <w:i/>
                <w:sz w:val="28"/>
                <w:szCs w:val="28"/>
                <w:lang w:eastAsia="ru-RU"/>
              </w:rPr>
            </w:pPr>
          </w:p>
          <w:p w:rsidR="007E20D8" w:rsidRDefault="0026027F" w:rsidP="007E20D8">
            <w:pPr>
              <w:widowControl w:val="0"/>
              <w:autoSpaceDE w:val="0"/>
              <w:autoSpaceDN w:val="0"/>
              <w:adjustRightInd w:val="0"/>
              <w:spacing w:after="0" w:line="240" w:lineRule="auto"/>
              <w:jc w:val="center"/>
              <w:rPr>
                <w:rFonts w:ascii="Times New Roman" w:eastAsia="Times New Roman" w:hAnsi="Times New Roman" w:cs="Times New Roman"/>
                <w:i/>
                <w:sz w:val="28"/>
                <w:szCs w:val="28"/>
                <w:lang w:eastAsia="ru-RU"/>
              </w:rPr>
            </w:pPr>
            <w:r w:rsidRPr="00CD1EBA">
              <w:rPr>
                <w:rFonts w:ascii="Times New Roman" w:eastAsia="Times New Roman" w:hAnsi="Times New Roman" w:cs="Times New Roman"/>
                <w:i/>
                <w:sz w:val="28"/>
                <w:szCs w:val="28"/>
                <w:lang w:eastAsia="ru-RU"/>
              </w:rPr>
              <w:t>В НОМЕРЕ</w:t>
            </w:r>
            <w:r w:rsidR="007E20D8">
              <w:rPr>
                <w:rFonts w:ascii="Times New Roman" w:eastAsia="Times New Roman" w:hAnsi="Times New Roman" w:cs="Times New Roman"/>
                <w:i/>
                <w:sz w:val="28"/>
                <w:szCs w:val="28"/>
                <w:lang w:eastAsia="ru-RU"/>
              </w:rPr>
              <w:t>:</w:t>
            </w:r>
          </w:p>
          <w:p w:rsidR="0002079C" w:rsidRPr="007E20D8" w:rsidRDefault="009505DA" w:rsidP="007E20D8">
            <w:pPr>
              <w:pStyle w:val="a3"/>
              <w:widowControl w:val="0"/>
              <w:numPr>
                <w:ilvl w:val="0"/>
                <w:numId w:val="21"/>
              </w:numPr>
              <w:autoSpaceDE w:val="0"/>
              <w:autoSpaceDN w:val="0"/>
              <w:adjustRightInd w:val="0"/>
              <w:spacing w:after="0" w:line="240" w:lineRule="auto"/>
              <w:jc w:val="center"/>
              <w:rPr>
                <w:rFonts w:ascii="Times New Roman" w:eastAsia="Times New Roman" w:hAnsi="Times New Roman" w:cs="Times New Roman"/>
                <w:i/>
                <w:kern w:val="36"/>
                <w:sz w:val="28"/>
                <w:szCs w:val="28"/>
                <w:lang w:eastAsia="ru-RU"/>
              </w:rPr>
            </w:pPr>
            <w:r>
              <w:rPr>
                <w:rFonts w:ascii="Times New Roman" w:eastAsia="Times New Roman" w:hAnsi="Times New Roman" w:cs="Times New Roman"/>
                <w:i/>
                <w:sz w:val="28"/>
                <w:szCs w:val="28"/>
                <w:lang w:eastAsia="ru-RU"/>
              </w:rPr>
              <w:t xml:space="preserve">    </w:t>
            </w:r>
            <w:r w:rsidR="007E20D8" w:rsidRPr="007E20D8">
              <w:rPr>
                <w:rFonts w:ascii="Times New Roman" w:eastAsia="Times New Roman" w:hAnsi="Times New Roman" w:cs="Times New Roman"/>
                <w:i/>
                <w:sz w:val="28"/>
                <w:szCs w:val="28"/>
                <w:lang w:eastAsia="ru-RU"/>
              </w:rPr>
              <w:t>Решение № 77 от</w:t>
            </w:r>
            <w:r w:rsidR="007E20D8" w:rsidRPr="007E20D8">
              <w:rPr>
                <w:rFonts w:ascii="Times New Roman" w:eastAsia="Times New Roman" w:hAnsi="Times New Roman" w:cs="Times New Roman"/>
                <w:i/>
                <w:kern w:val="36"/>
                <w:sz w:val="28"/>
                <w:szCs w:val="28"/>
                <w:lang w:eastAsia="ru-RU"/>
              </w:rPr>
              <w:t xml:space="preserve"> 25.10.2023 года «Об утверждении Положения о маневренном жилищном фонде Недвиговского сельского поселения»………………</w:t>
            </w:r>
            <w:r>
              <w:rPr>
                <w:rFonts w:ascii="Times New Roman" w:eastAsia="Times New Roman" w:hAnsi="Times New Roman" w:cs="Times New Roman"/>
                <w:i/>
                <w:kern w:val="36"/>
                <w:sz w:val="28"/>
                <w:szCs w:val="28"/>
                <w:lang w:eastAsia="ru-RU"/>
              </w:rPr>
              <w:t>………….</w:t>
            </w:r>
            <w:r w:rsidR="007E20D8" w:rsidRPr="007E20D8">
              <w:rPr>
                <w:rFonts w:ascii="Times New Roman" w:eastAsia="Times New Roman" w:hAnsi="Times New Roman" w:cs="Times New Roman"/>
                <w:i/>
                <w:kern w:val="36"/>
                <w:sz w:val="28"/>
                <w:szCs w:val="28"/>
                <w:lang w:eastAsia="ru-RU"/>
              </w:rPr>
              <w:t>2 стр.</w:t>
            </w:r>
          </w:p>
          <w:p w:rsidR="007E20D8" w:rsidRDefault="007E20D8" w:rsidP="009505DA">
            <w:pPr>
              <w:pStyle w:val="a3"/>
              <w:widowControl w:val="0"/>
              <w:numPr>
                <w:ilvl w:val="0"/>
                <w:numId w:val="21"/>
              </w:numPr>
              <w:autoSpaceDE w:val="0"/>
              <w:autoSpaceDN w:val="0"/>
              <w:adjustRightInd w:val="0"/>
              <w:spacing w:after="0" w:line="240" w:lineRule="auto"/>
              <w:rPr>
                <w:rFonts w:ascii="Times New Roman" w:eastAsia="Times New Roman" w:hAnsi="Times New Roman" w:cs="Times New Roman"/>
                <w:i/>
                <w:kern w:val="36"/>
                <w:sz w:val="28"/>
                <w:szCs w:val="28"/>
                <w:lang w:eastAsia="ru-RU"/>
              </w:rPr>
            </w:pPr>
            <w:r w:rsidRPr="009505DA">
              <w:rPr>
                <w:rFonts w:ascii="Times New Roman" w:eastAsia="Times New Roman" w:hAnsi="Times New Roman" w:cs="Times New Roman"/>
                <w:i/>
                <w:kern w:val="36"/>
                <w:sz w:val="28"/>
                <w:szCs w:val="28"/>
                <w:lang w:eastAsia="ru-RU"/>
              </w:rPr>
              <w:t>Решение № 78 от 25.10.2023 года «</w:t>
            </w:r>
            <w:r w:rsidR="009505DA" w:rsidRPr="009505DA">
              <w:rPr>
                <w:rFonts w:ascii="Times New Roman" w:eastAsia="Times New Roman" w:hAnsi="Times New Roman" w:cs="Times New Roman"/>
                <w:i/>
                <w:kern w:val="36"/>
                <w:sz w:val="28"/>
                <w:szCs w:val="28"/>
                <w:lang w:eastAsia="ru-RU"/>
              </w:rPr>
              <w:t>Об утверждении Положения «О порядкеорганизациии проведения публичных слушаний, общественных обсуждений</w:t>
            </w:r>
            <w:r w:rsidR="009505DA">
              <w:rPr>
                <w:rFonts w:ascii="Times New Roman" w:eastAsia="Times New Roman" w:hAnsi="Times New Roman" w:cs="Times New Roman"/>
                <w:i/>
                <w:kern w:val="36"/>
                <w:sz w:val="28"/>
                <w:szCs w:val="28"/>
                <w:lang w:eastAsia="ru-RU"/>
              </w:rPr>
              <w:t xml:space="preserve"> </w:t>
            </w:r>
            <w:r w:rsidR="009505DA" w:rsidRPr="009505DA">
              <w:rPr>
                <w:rFonts w:ascii="Times New Roman" w:eastAsia="Times New Roman" w:hAnsi="Times New Roman" w:cs="Times New Roman"/>
                <w:i/>
                <w:kern w:val="36"/>
                <w:sz w:val="28"/>
                <w:szCs w:val="28"/>
                <w:lang w:eastAsia="ru-RU"/>
              </w:rPr>
              <w:t>.в муниципальном образовании «Недвиговское сельское поселение»</w:t>
            </w:r>
            <w:r w:rsidR="009505DA">
              <w:rPr>
                <w:rFonts w:ascii="Times New Roman" w:eastAsia="Times New Roman" w:hAnsi="Times New Roman" w:cs="Times New Roman"/>
                <w:i/>
                <w:kern w:val="36"/>
                <w:sz w:val="28"/>
                <w:szCs w:val="28"/>
                <w:lang w:eastAsia="ru-RU"/>
              </w:rPr>
              <w:t>………………..14 стр.</w:t>
            </w:r>
          </w:p>
          <w:p w:rsidR="009505DA" w:rsidRPr="009505DA" w:rsidRDefault="009505DA" w:rsidP="009505DA">
            <w:pPr>
              <w:pStyle w:val="a3"/>
              <w:numPr>
                <w:ilvl w:val="0"/>
                <w:numId w:val="21"/>
              </w:numPr>
              <w:rPr>
                <w:rFonts w:ascii="Times New Roman" w:eastAsia="Times New Roman" w:hAnsi="Times New Roman" w:cs="Times New Roman"/>
                <w:i/>
                <w:kern w:val="36"/>
                <w:sz w:val="28"/>
                <w:szCs w:val="28"/>
                <w:lang w:eastAsia="ru-RU"/>
              </w:rPr>
            </w:pPr>
            <w:r w:rsidRPr="009505DA">
              <w:rPr>
                <w:rFonts w:ascii="Times New Roman" w:eastAsia="Times New Roman" w:hAnsi="Times New Roman" w:cs="Times New Roman"/>
                <w:i/>
                <w:kern w:val="36"/>
                <w:sz w:val="28"/>
                <w:szCs w:val="28"/>
                <w:lang w:eastAsia="ru-RU"/>
              </w:rPr>
              <w:t xml:space="preserve">«О внесении изменений в решение Собрания депутатов Недвиговского сельского поселения №42 от 16.09.2022 «Об установлении земельного налога в муниципальном образовании «Недвиговское сельское поселение Мясниковского района Ростовской области» </w:t>
            </w:r>
            <w:r>
              <w:rPr>
                <w:rFonts w:ascii="Times New Roman" w:eastAsia="Times New Roman" w:hAnsi="Times New Roman" w:cs="Times New Roman"/>
                <w:i/>
                <w:kern w:val="36"/>
                <w:sz w:val="28"/>
                <w:szCs w:val="28"/>
                <w:lang w:eastAsia="ru-RU"/>
              </w:rPr>
              <w:t>……………………………………………………………………………………..28 стр.</w:t>
            </w:r>
          </w:p>
          <w:p w:rsidR="009505DA" w:rsidRPr="009505DA" w:rsidRDefault="009505DA" w:rsidP="009505DA">
            <w:pPr>
              <w:pStyle w:val="a3"/>
              <w:widowControl w:val="0"/>
              <w:autoSpaceDE w:val="0"/>
              <w:autoSpaceDN w:val="0"/>
              <w:adjustRightInd w:val="0"/>
              <w:spacing w:after="0" w:line="240" w:lineRule="auto"/>
              <w:rPr>
                <w:rFonts w:ascii="Times New Roman" w:eastAsia="Times New Roman" w:hAnsi="Times New Roman" w:cs="Times New Roman"/>
                <w:i/>
                <w:kern w:val="36"/>
                <w:sz w:val="28"/>
                <w:szCs w:val="28"/>
                <w:lang w:eastAsia="ru-RU"/>
              </w:rPr>
            </w:pPr>
          </w:p>
          <w:p w:rsidR="007E20D8" w:rsidRPr="007E20D8" w:rsidRDefault="007E20D8" w:rsidP="007E20D8">
            <w:pPr>
              <w:widowControl w:val="0"/>
              <w:autoSpaceDE w:val="0"/>
              <w:autoSpaceDN w:val="0"/>
              <w:adjustRightInd w:val="0"/>
              <w:spacing w:after="0" w:line="240" w:lineRule="auto"/>
              <w:jc w:val="center"/>
              <w:rPr>
                <w:rFonts w:ascii="Times New Roman" w:eastAsia="Times New Roman" w:hAnsi="Times New Roman" w:cs="Times New Roman"/>
                <w:i/>
                <w:kern w:val="36"/>
                <w:sz w:val="28"/>
                <w:szCs w:val="28"/>
                <w:lang w:eastAsia="ru-RU"/>
              </w:rPr>
            </w:pPr>
          </w:p>
        </w:tc>
      </w:tr>
      <w:tr w:rsidR="00537062" w:rsidRPr="009E26E5" w:rsidTr="002A2CC4">
        <w:trPr>
          <w:trHeight w:val="65"/>
        </w:trPr>
        <w:tc>
          <w:tcPr>
            <w:tcW w:w="11252" w:type="dxa"/>
          </w:tcPr>
          <w:p w:rsidR="00537062" w:rsidRPr="009E26E5" w:rsidRDefault="00537062" w:rsidP="00537062">
            <w:pPr>
              <w:widowControl w:val="0"/>
              <w:spacing w:after="0" w:line="240" w:lineRule="auto"/>
              <w:ind w:firstLine="709"/>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   </w:t>
            </w:r>
          </w:p>
        </w:tc>
      </w:tr>
    </w:tbl>
    <w:p w:rsidR="0026027F" w:rsidRPr="009E26E5" w:rsidRDefault="0026027F" w:rsidP="0026027F">
      <w:pPr>
        <w:spacing w:after="0" w:line="240" w:lineRule="auto"/>
        <w:rPr>
          <w:rFonts w:ascii="Times New Roman" w:eastAsia="Times New Roman" w:hAnsi="Times New Roman" w:cs="Times New Roman"/>
          <w:vanish/>
          <w:sz w:val="24"/>
          <w:szCs w:val="24"/>
          <w:lang w:eastAsia="ru-RU"/>
        </w:rPr>
      </w:pPr>
    </w:p>
    <w:p w:rsidR="0026027F" w:rsidRPr="009E26E5" w:rsidRDefault="0026027F" w:rsidP="0026027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bl>
      <w:tblPr>
        <w:tblpPr w:leftFromText="180" w:rightFromText="180" w:vertAnchor="text" w:horzAnchor="margin" w:tblpXSpec="center" w:tblpY="49"/>
        <w:tblW w:w="8976" w:type="dxa"/>
        <w:tblBorders>
          <w:top w:val="dotted" w:sz="4" w:space="0" w:color="auto"/>
          <w:left w:val="dotted" w:sz="4" w:space="0" w:color="auto"/>
          <w:bottom w:val="dotted" w:sz="4" w:space="0" w:color="auto"/>
          <w:right w:val="dotted" w:sz="4" w:space="0" w:color="auto"/>
          <w:insideH w:val="single" w:sz="6" w:space="0" w:color="auto"/>
          <w:insideV w:val="single" w:sz="6" w:space="0" w:color="auto"/>
        </w:tblBorders>
        <w:tblLook w:val="0000" w:firstRow="0" w:lastRow="0" w:firstColumn="0" w:lastColumn="0" w:noHBand="0" w:noVBand="0"/>
      </w:tblPr>
      <w:tblGrid>
        <w:gridCol w:w="4652"/>
        <w:gridCol w:w="4324"/>
      </w:tblGrid>
      <w:tr w:rsidR="0026027F" w:rsidRPr="009E26E5" w:rsidTr="002A2CC4">
        <w:trPr>
          <w:trHeight w:val="1374"/>
        </w:trPr>
        <w:tc>
          <w:tcPr>
            <w:tcW w:w="4652" w:type="dxa"/>
            <w:tcBorders>
              <w:top w:val="dotted" w:sz="4" w:space="0" w:color="auto"/>
              <w:left w:val="dotted" w:sz="4" w:space="0" w:color="auto"/>
              <w:bottom w:val="dotted" w:sz="4" w:space="0" w:color="auto"/>
              <w:right w:val="single" w:sz="6" w:space="0" w:color="auto"/>
            </w:tcBorders>
          </w:tcPr>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Учредитель: Администрация Недвиговского сельского поселения.</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Адрес издателя – Администрация Недвиговского сельского поселения:</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346813, Ростовская область, Мясниковский район, х. Недвиговка, ул. Ченцова, 7.</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Тираж 5 экземпляров - распространяется бесплатно.</w:t>
            </w:r>
          </w:p>
        </w:tc>
        <w:tc>
          <w:tcPr>
            <w:tcW w:w="4324" w:type="dxa"/>
            <w:tcBorders>
              <w:top w:val="dotted" w:sz="4" w:space="0" w:color="auto"/>
              <w:left w:val="single" w:sz="6" w:space="0" w:color="auto"/>
              <w:bottom w:val="dotted" w:sz="4" w:space="0" w:color="auto"/>
              <w:right w:val="dotted" w:sz="4" w:space="0" w:color="auto"/>
            </w:tcBorders>
          </w:tcPr>
          <w:p w:rsidR="0026027F" w:rsidRPr="00537062" w:rsidRDefault="0026027F" w:rsidP="0026027F">
            <w:pPr>
              <w:spacing w:after="0" w:line="240" w:lineRule="auto"/>
              <w:rPr>
                <w:rFonts w:ascii="Times New Roman" w:eastAsia="Times New Roman" w:hAnsi="Times New Roman" w:cs="Times New Roman"/>
                <w:b/>
                <w:lang w:eastAsia="ru-RU"/>
              </w:rPr>
            </w:pPr>
          </w:p>
          <w:p w:rsidR="0026027F" w:rsidRPr="00537062" w:rsidRDefault="0026027F" w:rsidP="0026027F">
            <w:pPr>
              <w:spacing w:after="0" w:line="240" w:lineRule="auto"/>
              <w:jc w:val="center"/>
              <w:rPr>
                <w:rFonts w:ascii="Times New Roman" w:eastAsia="Times New Roman" w:hAnsi="Times New Roman" w:cs="Times New Roman"/>
                <w:lang w:eastAsia="ru-RU"/>
              </w:rPr>
            </w:pPr>
            <w:r w:rsidRPr="00537062">
              <w:rPr>
                <w:rFonts w:ascii="Times New Roman" w:eastAsia="Times New Roman" w:hAnsi="Times New Roman" w:cs="Times New Roman"/>
                <w:b/>
                <w:lang w:eastAsia="ru-RU"/>
              </w:rPr>
              <w:t xml:space="preserve">ЭЛЕКТРОННЫЕ ВЕРСИИ НОМЕРОВ бюллетеня «Вестник Недвиговского сельского поселения» Вы можете найти на официальном сайте администрации Недвиговского сельского поселения </w:t>
            </w:r>
            <w:r w:rsidRPr="00537062">
              <w:rPr>
                <w:rFonts w:ascii="Times New Roman" w:eastAsia="Times New Roman" w:hAnsi="Times New Roman" w:cs="Times New Roman"/>
                <w:b/>
                <w:lang w:val="en-US" w:eastAsia="ru-RU"/>
              </w:rPr>
              <w:t>www</w:t>
            </w:r>
            <w:r w:rsidRPr="00537062">
              <w:rPr>
                <w:rFonts w:ascii="Times New Roman" w:eastAsia="Times New Roman" w:hAnsi="Times New Roman" w:cs="Times New Roman"/>
                <w:b/>
                <w:lang w:eastAsia="ru-RU"/>
              </w:rPr>
              <w:t>.</w:t>
            </w:r>
            <w:r w:rsidRPr="00537062">
              <w:rPr>
                <w:rFonts w:ascii="Times New Roman" w:eastAsia="Times New Roman" w:hAnsi="Times New Roman" w:cs="Times New Roman"/>
                <w:b/>
                <w:lang w:val="en-US" w:eastAsia="ru-RU"/>
              </w:rPr>
              <w:t>nedvig</w:t>
            </w:r>
            <w:r w:rsidRPr="00537062">
              <w:rPr>
                <w:rFonts w:ascii="Times New Roman" w:eastAsia="Times New Roman" w:hAnsi="Times New Roman" w:cs="Times New Roman"/>
                <w:b/>
                <w:lang w:eastAsia="ru-RU"/>
              </w:rPr>
              <w:t>.</w:t>
            </w:r>
            <w:r w:rsidRPr="00537062">
              <w:rPr>
                <w:rFonts w:ascii="Times New Roman" w:eastAsia="Times New Roman" w:hAnsi="Times New Roman" w:cs="Times New Roman"/>
                <w:b/>
                <w:lang w:val="en-US" w:eastAsia="ru-RU"/>
              </w:rPr>
              <w:t>amrro</w:t>
            </w:r>
            <w:r w:rsidRPr="00537062">
              <w:rPr>
                <w:rFonts w:ascii="Times New Roman" w:eastAsia="Times New Roman" w:hAnsi="Times New Roman" w:cs="Times New Roman"/>
                <w:b/>
                <w:lang w:eastAsia="ru-RU"/>
              </w:rPr>
              <w:t>.</w:t>
            </w:r>
            <w:r w:rsidRPr="00537062">
              <w:rPr>
                <w:rFonts w:ascii="Times New Roman" w:eastAsia="Times New Roman" w:hAnsi="Times New Roman" w:cs="Times New Roman"/>
                <w:b/>
                <w:lang w:val="en-US" w:eastAsia="ru-RU"/>
              </w:rPr>
              <w:t>ru</w:t>
            </w:r>
          </w:p>
          <w:p w:rsidR="0026027F" w:rsidRPr="00537062" w:rsidRDefault="0026027F" w:rsidP="0026027F">
            <w:pPr>
              <w:spacing w:after="0" w:line="240" w:lineRule="auto"/>
              <w:jc w:val="center"/>
              <w:rPr>
                <w:rFonts w:ascii="Times New Roman" w:eastAsia="Times New Roman" w:hAnsi="Times New Roman" w:cs="Times New Roman"/>
                <w:lang w:eastAsia="ru-RU"/>
              </w:rPr>
            </w:pPr>
          </w:p>
          <w:p w:rsidR="0026027F" w:rsidRPr="00537062" w:rsidRDefault="0026027F" w:rsidP="0026027F">
            <w:pPr>
              <w:spacing w:after="0" w:line="240" w:lineRule="auto"/>
              <w:rPr>
                <w:rFonts w:ascii="Times New Roman" w:eastAsia="Times New Roman" w:hAnsi="Times New Roman" w:cs="Times New Roman"/>
                <w:lang w:eastAsia="ru-RU"/>
              </w:rPr>
            </w:pPr>
          </w:p>
        </w:tc>
      </w:tr>
    </w:tbl>
    <w:p w:rsidR="004F465C" w:rsidRDefault="004F465C" w:rsidP="007E361B">
      <w:pPr>
        <w:widowControl w:val="0"/>
        <w:spacing w:after="0" w:line="240" w:lineRule="auto"/>
        <w:jc w:val="both"/>
        <w:rPr>
          <w:rFonts w:ascii="Times New Roman" w:eastAsia="Times New Roman" w:hAnsi="Times New Roman" w:cs="Times New Roman"/>
          <w:sz w:val="28"/>
          <w:szCs w:val="28"/>
          <w:lang w:eastAsia="ru-RU"/>
        </w:rPr>
      </w:pPr>
    </w:p>
    <w:p w:rsidR="00141118" w:rsidRDefault="00141118"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02079C" w:rsidRPr="0002079C" w:rsidRDefault="0002079C" w:rsidP="007E20D8">
      <w:pPr>
        <w:spacing w:after="0" w:line="240" w:lineRule="atLeast"/>
        <w:jc w:val="both"/>
        <w:rPr>
          <w:rFonts w:ascii="Times New Roman" w:eastAsia="Times New Roman" w:hAnsi="Times New Roman" w:cs="Times New Roman"/>
          <w:sz w:val="24"/>
          <w:szCs w:val="24"/>
          <w:lang w:eastAsia="ru-RU"/>
        </w:rPr>
      </w:pPr>
      <w:r w:rsidRPr="0002079C">
        <w:rPr>
          <w:rFonts w:ascii="Times New Roman" w:eastAsia="Times New Roman" w:hAnsi="Times New Roman" w:cs="Times New Roman"/>
          <w:bCs/>
          <w:color w:val="222222"/>
          <w:sz w:val="28"/>
          <w:szCs w:val="28"/>
          <w:bdr w:val="none" w:sz="0" w:space="0" w:color="auto" w:frame="1"/>
          <w:lang w:eastAsia="ru-RU"/>
        </w:rPr>
        <w:lastRenderedPageBreak/>
        <w:t> </w:t>
      </w:r>
    </w:p>
    <w:p w:rsidR="007E20D8" w:rsidRPr="007E20D8" w:rsidRDefault="007E20D8" w:rsidP="007E20D8">
      <w:pPr>
        <w:spacing w:after="0" w:line="240" w:lineRule="auto"/>
        <w:jc w:val="center"/>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РОССИЙСКАЯ ФЕДЕРАЦИЯ</w:t>
      </w:r>
    </w:p>
    <w:p w:rsidR="007E20D8" w:rsidRPr="007E20D8" w:rsidRDefault="007E20D8" w:rsidP="007E20D8">
      <w:pPr>
        <w:spacing w:after="0" w:line="240" w:lineRule="auto"/>
        <w:jc w:val="center"/>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РОСТОВСКАЯ ОБЛАСТЬ</w:t>
      </w:r>
    </w:p>
    <w:p w:rsidR="007E20D8" w:rsidRPr="007E20D8" w:rsidRDefault="007E20D8" w:rsidP="007E20D8">
      <w:pPr>
        <w:keepNext/>
        <w:spacing w:after="0" w:line="240" w:lineRule="auto"/>
        <w:jc w:val="center"/>
        <w:outlineLvl w:val="1"/>
        <w:rPr>
          <w:rFonts w:ascii="Times New Roman" w:eastAsia="Times New Roman" w:hAnsi="Times New Roman" w:cs="Times New Roman"/>
          <w:bCs/>
          <w:sz w:val="28"/>
          <w:szCs w:val="28"/>
          <w:lang w:eastAsia="ru-RU"/>
        </w:rPr>
      </w:pPr>
      <w:r w:rsidRPr="007E20D8">
        <w:rPr>
          <w:rFonts w:ascii="Times New Roman" w:eastAsia="Times New Roman" w:hAnsi="Times New Roman" w:cs="Times New Roman"/>
          <w:bCs/>
          <w:sz w:val="28"/>
          <w:szCs w:val="28"/>
          <w:lang w:eastAsia="ru-RU"/>
        </w:rPr>
        <w:t>МЯСНИКОВСКИЙ РАЙОН</w:t>
      </w:r>
    </w:p>
    <w:p w:rsidR="007E20D8" w:rsidRPr="007E20D8" w:rsidRDefault="007E20D8" w:rsidP="007E20D8">
      <w:pPr>
        <w:spacing w:after="0" w:line="240" w:lineRule="auto"/>
        <w:jc w:val="center"/>
        <w:rPr>
          <w:rFonts w:ascii="Times New Roman" w:eastAsia="Times New Roman" w:hAnsi="Times New Roman" w:cs="Times New Roman"/>
          <w:sz w:val="28"/>
          <w:szCs w:val="28"/>
          <w:lang w:eastAsia="ru-RU"/>
        </w:rPr>
      </w:pPr>
    </w:p>
    <w:p w:rsidR="007E20D8" w:rsidRPr="007E20D8" w:rsidRDefault="007E20D8" w:rsidP="007E20D8">
      <w:pPr>
        <w:spacing w:after="0" w:line="240" w:lineRule="auto"/>
        <w:jc w:val="center"/>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СОБРАНИЕ ДЕПУТАТОВ НЕДВИГОВСКОГО СЕЛЬСКОГО ПОСЕЛЕНИЯ</w:t>
      </w:r>
    </w:p>
    <w:p w:rsidR="007E20D8" w:rsidRPr="007E20D8" w:rsidRDefault="007E20D8" w:rsidP="007E20D8">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7E20D8" w:rsidRPr="007E20D8" w:rsidRDefault="007E20D8" w:rsidP="007E20D8">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7E20D8">
        <w:rPr>
          <w:rFonts w:ascii="Times New Roman" w:eastAsia="Times New Roman" w:hAnsi="Times New Roman" w:cs="Times New Roman"/>
          <w:b/>
          <w:sz w:val="28"/>
          <w:szCs w:val="28"/>
          <w:lang w:eastAsia="ru-RU"/>
        </w:rPr>
        <w:t xml:space="preserve">РЕШЕНИЕ </w:t>
      </w:r>
    </w:p>
    <w:p w:rsidR="007E20D8" w:rsidRPr="007E20D8" w:rsidRDefault="007E20D8" w:rsidP="007E20D8">
      <w:pPr>
        <w:widowControl w:val="0"/>
        <w:suppressAutoHyphens/>
        <w:autoSpaceDE w:val="0"/>
        <w:spacing w:after="0" w:line="240" w:lineRule="auto"/>
        <w:outlineLvl w:val="0"/>
        <w:rPr>
          <w:rFonts w:ascii="Times New Roman" w:eastAsia="Times New Roman" w:hAnsi="Times New Roman" w:cs="Times New Roman"/>
          <w:sz w:val="28"/>
          <w:szCs w:val="28"/>
          <w:lang w:eastAsia="ar-SA"/>
        </w:rPr>
      </w:pPr>
    </w:p>
    <w:p w:rsidR="007E20D8" w:rsidRPr="007E20D8" w:rsidRDefault="007E20D8" w:rsidP="007E20D8">
      <w:pPr>
        <w:spacing w:after="0" w:line="240" w:lineRule="auto"/>
        <w:jc w:val="center"/>
        <w:rPr>
          <w:rFonts w:ascii="Times New Roman" w:eastAsia="Times New Roman" w:hAnsi="Times New Roman" w:cs="Times New Roman"/>
          <w:b/>
          <w:sz w:val="28"/>
          <w:szCs w:val="28"/>
          <w:lang w:eastAsia="ru-RU"/>
        </w:rPr>
      </w:pPr>
      <w:r w:rsidRPr="007E20D8">
        <w:rPr>
          <w:rFonts w:ascii="Times New Roman" w:eastAsia="Times New Roman" w:hAnsi="Times New Roman" w:cs="Times New Roman"/>
          <w:b/>
          <w:sz w:val="28"/>
          <w:szCs w:val="28"/>
          <w:lang w:eastAsia="ru-RU"/>
        </w:rPr>
        <w:t>Об утверждении Положения о маневренном жилищном фонде</w:t>
      </w:r>
      <w:r w:rsidRPr="007E20D8">
        <w:rPr>
          <w:rFonts w:ascii="Times New Roman" w:eastAsia="Times New Roman" w:hAnsi="Times New Roman" w:cs="Times New Roman"/>
          <w:sz w:val="28"/>
          <w:szCs w:val="28"/>
          <w:lang w:eastAsia="ru-RU"/>
        </w:rPr>
        <w:t xml:space="preserve"> </w:t>
      </w:r>
      <w:r w:rsidRPr="007E20D8">
        <w:rPr>
          <w:rFonts w:ascii="Times New Roman" w:eastAsia="Times New Roman" w:hAnsi="Times New Roman" w:cs="Times New Roman"/>
          <w:b/>
          <w:bCs/>
          <w:sz w:val="28"/>
          <w:szCs w:val="28"/>
          <w:lang w:eastAsia="ru-RU"/>
        </w:rPr>
        <w:t xml:space="preserve">Недвиговского </w:t>
      </w:r>
      <w:r w:rsidRPr="007E20D8">
        <w:rPr>
          <w:rFonts w:ascii="Times New Roman" w:eastAsia="Times New Roman" w:hAnsi="Times New Roman" w:cs="Times New Roman"/>
          <w:b/>
          <w:sz w:val="28"/>
          <w:szCs w:val="28"/>
          <w:lang w:eastAsia="ru-RU"/>
        </w:rPr>
        <w:t xml:space="preserve">сельского поселения </w:t>
      </w:r>
    </w:p>
    <w:p w:rsidR="007E20D8" w:rsidRPr="007E20D8" w:rsidRDefault="007E20D8" w:rsidP="007E20D8">
      <w:pPr>
        <w:widowControl w:val="0"/>
        <w:suppressAutoHyphens/>
        <w:autoSpaceDE w:val="0"/>
        <w:spacing w:after="0" w:line="240" w:lineRule="auto"/>
        <w:outlineLvl w:val="0"/>
        <w:rPr>
          <w:rFonts w:ascii="Times New Roman" w:eastAsia="Times New Roman" w:hAnsi="Times New Roman" w:cs="Times New Roman"/>
          <w:bCs/>
          <w:sz w:val="28"/>
          <w:szCs w:val="28"/>
          <w:lang w:eastAsia="ar-SA"/>
        </w:rPr>
      </w:pPr>
    </w:p>
    <w:p w:rsidR="007E20D8" w:rsidRPr="007E20D8" w:rsidRDefault="007E20D8" w:rsidP="007E20D8">
      <w:pPr>
        <w:widowControl w:val="0"/>
        <w:suppressAutoHyphens/>
        <w:autoSpaceDE w:val="0"/>
        <w:spacing w:after="0" w:line="240" w:lineRule="auto"/>
        <w:jc w:val="both"/>
        <w:rPr>
          <w:rFonts w:ascii="Times New Roman" w:eastAsia="Times New Roman" w:hAnsi="Times New Roman" w:cs="Times New Roman"/>
          <w:sz w:val="28"/>
          <w:szCs w:val="28"/>
          <w:lang w:eastAsia="ar-SA"/>
        </w:rPr>
      </w:pPr>
      <w:r w:rsidRPr="007E20D8">
        <w:rPr>
          <w:rFonts w:ascii="Times New Roman" w:eastAsia="Times New Roman" w:hAnsi="Times New Roman" w:cs="Times New Roman"/>
          <w:sz w:val="28"/>
          <w:szCs w:val="28"/>
          <w:lang w:eastAsia="ar-SA"/>
        </w:rPr>
        <w:t>Принято Собранием депутатов</w:t>
      </w:r>
    </w:p>
    <w:p w:rsidR="007E20D8" w:rsidRPr="007E20D8" w:rsidRDefault="007E20D8" w:rsidP="007E20D8">
      <w:pPr>
        <w:widowControl w:val="0"/>
        <w:suppressAutoHyphens/>
        <w:autoSpaceDE w:val="0"/>
        <w:spacing w:after="0" w:line="240" w:lineRule="auto"/>
        <w:jc w:val="both"/>
        <w:rPr>
          <w:rFonts w:ascii="Times New Roman" w:eastAsia="Times New Roman" w:hAnsi="Times New Roman" w:cs="Times New Roman"/>
          <w:sz w:val="28"/>
          <w:szCs w:val="28"/>
          <w:lang w:eastAsia="ar-SA"/>
        </w:rPr>
      </w:pPr>
      <w:r w:rsidRPr="007E20D8">
        <w:rPr>
          <w:rFonts w:ascii="Times New Roman" w:eastAsia="Times New Roman" w:hAnsi="Times New Roman" w:cs="Times New Roman"/>
          <w:sz w:val="28"/>
          <w:szCs w:val="28"/>
          <w:lang w:eastAsia="ar-SA"/>
        </w:rPr>
        <w:t>Недвиговского сельского поселения</w:t>
      </w:r>
      <w:r w:rsidRPr="007E20D8">
        <w:rPr>
          <w:rFonts w:ascii="Times New Roman" w:eastAsia="Times New Roman" w:hAnsi="Times New Roman" w:cs="Times New Roman"/>
          <w:sz w:val="28"/>
          <w:szCs w:val="28"/>
          <w:lang w:eastAsia="ar-SA"/>
        </w:rPr>
        <w:tab/>
        <w:t>№ 77                          25.10.2023 г.</w:t>
      </w:r>
    </w:p>
    <w:p w:rsidR="007E20D8" w:rsidRPr="007E20D8" w:rsidRDefault="007E20D8" w:rsidP="007E20D8">
      <w:pPr>
        <w:spacing w:after="0" w:line="240" w:lineRule="auto"/>
        <w:rPr>
          <w:rFonts w:ascii="Times New Roman" w:eastAsia="Times New Roman" w:hAnsi="Times New Roman" w:cs="Times New Roman"/>
          <w:b/>
          <w:sz w:val="28"/>
          <w:szCs w:val="28"/>
          <w:lang w:eastAsia="ru-RU"/>
        </w:rPr>
      </w:pPr>
    </w:p>
    <w:p w:rsidR="007E20D8" w:rsidRPr="007E20D8" w:rsidRDefault="007E20D8" w:rsidP="007E20D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 xml:space="preserve">В соответствии Федеральным законом от 06.10.2003 №131-ФЗ «Об общих принципах организации местного самоуправления в Российской Федерации», постановлением Правительства Российской Федерации от 26.01.2006 № 42 «Об утверждении Правил отнесения жилого помещения к специализированному жилищному фонду и типовых договоров найма специализированных жилых помещений», </w:t>
      </w:r>
      <w:bookmarkStart w:id="1" w:name="_Hlk148334228"/>
      <w:r w:rsidRPr="007E20D8">
        <w:rPr>
          <w:rFonts w:ascii="Times New Roman" w:eastAsia="Times New Roman" w:hAnsi="Times New Roman" w:cs="Times New Roman"/>
          <w:sz w:val="28"/>
          <w:szCs w:val="28"/>
          <w:lang w:eastAsia="ru-RU"/>
        </w:rPr>
        <w:t xml:space="preserve">Приказом Министерства строительства и жилищно-коммунального хозяйства РФ от 14 мая 2021 г. №292/пр «Об утверждении правил пользования жилыми помещениями», </w:t>
      </w:r>
      <w:bookmarkEnd w:id="1"/>
      <w:r w:rsidRPr="007E20D8">
        <w:rPr>
          <w:rFonts w:ascii="Times New Roman" w:eastAsia="Times New Roman" w:hAnsi="Times New Roman" w:cs="Times New Roman"/>
          <w:sz w:val="28"/>
          <w:szCs w:val="28"/>
          <w:lang w:eastAsia="ru-RU"/>
        </w:rPr>
        <w:t xml:space="preserve">Уставом Недвиговского сельского поселения, Собрание депутатов Недвиговского сельского поселения </w:t>
      </w:r>
    </w:p>
    <w:p w:rsidR="007E20D8" w:rsidRPr="007E20D8" w:rsidRDefault="007E20D8" w:rsidP="007E20D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 xml:space="preserve"> </w:t>
      </w:r>
    </w:p>
    <w:p w:rsidR="007E20D8" w:rsidRPr="007E20D8" w:rsidRDefault="007E20D8" w:rsidP="007E20D8">
      <w:pPr>
        <w:spacing w:after="0" w:line="240" w:lineRule="auto"/>
        <w:jc w:val="center"/>
        <w:rPr>
          <w:rFonts w:ascii="Times New Roman" w:eastAsia="Times New Roman" w:hAnsi="Times New Roman" w:cs="Times New Roman"/>
          <w:b/>
          <w:bCs/>
          <w:sz w:val="28"/>
          <w:szCs w:val="28"/>
          <w:lang w:eastAsia="ru-RU"/>
        </w:rPr>
      </w:pPr>
      <w:r w:rsidRPr="007E20D8">
        <w:rPr>
          <w:rFonts w:ascii="Times New Roman" w:eastAsia="Times New Roman" w:hAnsi="Times New Roman" w:cs="Times New Roman"/>
          <w:b/>
          <w:bCs/>
          <w:sz w:val="28"/>
          <w:szCs w:val="28"/>
          <w:lang w:eastAsia="ru-RU"/>
        </w:rPr>
        <w:t>РЕШИЛО:</w:t>
      </w:r>
    </w:p>
    <w:p w:rsidR="007E20D8" w:rsidRPr="007E20D8" w:rsidRDefault="007E20D8" w:rsidP="007E20D8">
      <w:pPr>
        <w:spacing w:after="0" w:line="240" w:lineRule="auto"/>
        <w:rPr>
          <w:rFonts w:ascii="Times New Roman" w:eastAsia="Times New Roman" w:hAnsi="Times New Roman" w:cs="Times New Roman"/>
          <w:sz w:val="28"/>
          <w:szCs w:val="28"/>
          <w:lang w:eastAsia="ru-RU"/>
        </w:rPr>
      </w:pPr>
    </w:p>
    <w:p w:rsidR="007E20D8" w:rsidRPr="007E20D8" w:rsidRDefault="007E20D8" w:rsidP="007E20D8">
      <w:pPr>
        <w:numPr>
          <w:ilvl w:val="0"/>
          <w:numId w:val="19"/>
        </w:numPr>
        <w:spacing w:after="0" w:line="240" w:lineRule="auto"/>
        <w:ind w:left="0" w:firstLine="709"/>
        <w:jc w:val="both"/>
        <w:rPr>
          <w:rFonts w:ascii="Times New Roman" w:eastAsia="Times New Roman" w:hAnsi="Times New Roman" w:cs="Times New Roman"/>
          <w:bCs/>
          <w:sz w:val="28"/>
          <w:szCs w:val="28"/>
          <w:lang w:eastAsia="ru-RU"/>
        </w:rPr>
      </w:pPr>
      <w:r w:rsidRPr="007E20D8">
        <w:rPr>
          <w:rFonts w:ascii="Times New Roman" w:eastAsia="Times New Roman" w:hAnsi="Times New Roman" w:cs="Times New Roman"/>
          <w:sz w:val="28"/>
          <w:szCs w:val="28"/>
          <w:lang w:eastAsia="ru-RU"/>
        </w:rPr>
        <w:t xml:space="preserve">Утвердить Положение о жилищном маневренном фонде </w:t>
      </w:r>
      <w:bookmarkStart w:id="2" w:name="_Hlk148333796"/>
      <w:r w:rsidRPr="007E20D8">
        <w:rPr>
          <w:rFonts w:ascii="Times New Roman" w:eastAsia="Times New Roman" w:hAnsi="Times New Roman" w:cs="Times New Roman"/>
          <w:sz w:val="28"/>
          <w:szCs w:val="28"/>
          <w:lang w:eastAsia="ru-RU"/>
        </w:rPr>
        <w:t xml:space="preserve">Недвиговского </w:t>
      </w:r>
      <w:bookmarkEnd w:id="2"/>
      <w:r w:rsidRPr="007E20D8">
        <w:rPr>
          <w:rFonts w:ascii="Times New Roman" w:eastAsia="Times New Roman" w:hAnsi="Times New Roman" w:cs="Times New Roman"/>
          <w:sz w:val="28"/>
          <w:szCs w:val="28"/>
          <w:lang w:eastAsia="ru-RU"/>
        </w:rPr>
        <w:t>сельского поселения, согласно приложению №1.</w:t>
      </w:r>
    </w:p>
    <w:p w:rsidR="007E20D8" w:rsidRPr="007E20D8" w:rsidRDefault="007E20D8" w:rsidP="007E20D8">
      <w:pPr>
        <w:numPr>
          <w:ilvl w:val="0"/>
          <w:numId w:val="19"/>
        </w:numPr>
        <w:spacing w:after="0" w:line="240" w:lineRule="auto"/>
        <w:ind w:left="0" w:firstLine="709"/>
        <w:jc w:val="both"/>
        <w:rPr>
          <w:rFonts w:ascii="Times New Roman" w:eastAsia="Times New Roman" w:hAnsi="Times New Roman" w:cs="Times New Roman"/>
          <w:bCs/>
          <w:sz w:val="28"/>
          <w:szCs w:val="28"/>
          <w:lang w:eastAsia="ru-RU"/>
        </w:rPr>
      </w:pPr>
      <w:r w:rsidRPr="007E20D8">
        <w:rPr>
          <w:rFonts w:ascii="Times New Roman" w:eastAsia="Times New Roman" w:hAnsi="Times New Roman" w:cs="Times New Roman"/>
          <w:sz w:val="28"/>
          <w:szCs w:val="28"/>
          <w:lang w:eastAsia="ru-RU"/>
        </w:rPr>
        <w:t xml:space="preserve">Утвердить типовой договор найма жилого помещения маневренного фонда Недвиговского сельского поселения, согласно приложению № 2. </w:t>
      </w:r>
      <w:bookmarkStart w:id="3" w:name="_Hlk148334028"/>
    </w:p>
    <w:bookmarkEnd w:id="3"/>
    <w:p w:rsidR="007E20D8" w:rsidRPr="007E20D8" w:rsidRDefault="007E20D8" w:rsidP="007E20D8">
      <w:pPr>
        <w:numPr>
          <w:ilvl w:val="0"/>
          <w:numId w:val="19"/>
        </w:numPr>
        <w:spacing w:after="0" w:line="240" w:lineRule="auto"/>
        <w:ind w:left="0" w:firstLine="709"/>
        <w:jc w:val="both"/>
        <w:rPr>
          <w:rFonts w:ascii="Times New Roman" w:eastAsia="Times New Roman" w:hAnsi="Times New Roman" w:cs="Times New Roman"/>
          <w:bCs/>
          <w:sz w:val="28"/>
          <w:szCs w:val="28"/>
          <w:lang w:eastAsia="ru-RU"/>
        </w:rPr>
      </w:pPr>
      <w:r w:rsidRPr="007E20D8">
        <w:rPr>
          <w:rFonts w:ascii="Times New Roman" w:eastAsia="Times New Roman" w:hAnsi="Times New Roman" w:cs="Times New Roman"/>
          <w:sz w:val="28"/>
          <w:szCs w:val="28"/>
          <w:lang w:eastAsia="ru-RU"/>
        </w:rPr>
        <w:t>Настоящее решение вступает в силу после его опубликования в установленном порядке и подлежит размещению в сети Интернет на сайте Недвиговского сельского поселения.</w:t>
      </w:r>
    </w:p>
    <w:p w:rsidR="007E20D8" w:rsidRPr="007E20D8" w:rsidRDefault="007E20D8" w:rsidP="007E20D8">
      <w:pPr>
        <w:spacing w:after="0" w:line="240" w:lineRule="auto"/>
        <w:ind w:left="709"/>
        <w:jc w:val="both"/>
        <w:rPr>
          <w:rFonts w:ascii="Times New Roman" w:eastAsia="Times New Roman" w:hAnsi="Times New Roman" w:cs="Times New Roman"/>
          <w:bCs/>
          <w:sz w:val="28"/>
          <w:szCs w:val="28"/>
          <w:highlight w:val="yellow"/>
          <w:lang w:eastAsia="ru-RU"/>
        </w:rPr>
      </w:pPr>
      <w:r w:rsidRPr="007E20D8">
        <w:rPr>
          <w:rFonts w:ascii="Times New Roman" w:eastAsia="Times New Roman" w:hAnsi="Times New Roman" w:cs="Times New Roman"/>
          <w:sz w:val="28"/>
          <w:szCs w:val="28"/>
          <w:lang w:eastAsia="ru-RU"/>
        </w:rPr>
        <w:t xml:space="preserve">4.Контроль за исполнением решения возложить на председателя комиссии по бюджету, налогам и муниципальной собственности </w:t>
      </w:r>
    </w:p>
    <w:p w:rsidR="007E20D8" w:rsidRPr="007E20D8" w:rsidRDefault="007E20D8" w:rsidP="007E20D8">
      <w:pPr>
        <w:spacing w:after="0" w:line="240" w:lineRule="auto"/>
        <w:jc w:val="both"/>
        <w:rPr>
          <w:rFonts w:ascii="Times New Roman" w:eastAsia="Times New Roman" w:hAnsi="Times New Roman" w:cs="Times New Roman"/>
          <w:sz w:val="28"/>
          <w:szCs w:val="28"/>
          <w:lang w:eastAsia="ru-RU"/>
        </w:rPr>
      </w:pPr>
    </w:p>
    <w:p w:rsidR="007E20D8" w:rsidRPr="007E20D8" w:rsidRDefault="007E20D8" w:rsidP="007E20D8">
      <w:pPr>
        <w:widowControl w:val="0"/>
        <w:suppressAutoHyphens/>
        <w:autoSpaceDE w:val="0"/>
        <w:spacing w:after="0" w:line="240" w:lineRule="auto"/>
        <w:jc w:val="both"/>
        <w:outlineLvl w:val="0"/>
        <w:rPr>
          <w:rFonts w:ascii="Times New Roman" w:eastAsia="Times New Roman" w:hAnsi="Times New Roman" w:cs="Times New Roman"/>
          <w:sz w:val="28"/>
          <w:szCs w:val="28"/>
          <w:lang w:eastAsia="ar-SA"/>
        </w:rPr>
      </w:pPr>
    </w:p>
    <w:p w:rsidR="007E20D8" w:rsidRPr="007E20D8" w:rsidRDefault="007E20D8" w:rsidP="007E20D8">
      <w:pPr>
        <w:widowControl w:val="0"/>
        <w:suppressAutoHyphens/>
        <w:autoSpaceDE w:val="0"/>
        <w:spacing w:after="0" w:line="240" w:lineRule="auto"/>
        <w:jc w:val="both"/>
        <w:outlineLvl w:val="0"/>
        <w:rPr>
          <w:rFonts w:ascii="Times New Roman" w:eastAsia="Times New Roman" w:hAnsi="Times New Roman" w:cs="Times New Roman"/>
          <w:sz w:val="28"/>
          <w:szCs w:val="28"/>
          <w:lang w:eastAsia="ar-SA"/>
        </w:rPr>
      </w:pPr>
    </w:p>
    <w:p w:rsidR="007E20D8" w:rsidRPr="007E20D8" w:rsidRDefault="007E20D8" w:rsidP="007E20D8">
      <w:pPr>
        <w:widowControl w:val="0"/>
        <w:suppressAutoHyphens/>
        <w:autoSpaceDE w:val="0"/>
        <w:spacing w:after="0" w:line="240" w:lineRule="auto"/>
        <w:jc w:val="both"/>
        <w:outlineLvl w:val="0"/>
        <w:rPr>
          <w:rFonts w:ascii="Times New Roman" w:eastAsia="Times New Roman" w:hAnsi="Times New Roman" w:cs="Times New Roman"/>
          <w:sz w:val="28"/>
          <w:szCs w:val="28"/>
          <w:lang w:eastAsia="ar-SA"/>
        </w:rPr>
      </w:pPr>
      <w:r w:rsidRPr="007E20D8">
        <w:rPr>
          <w:rFonts w:ascii="Times New Roman" w:eastAsia="Times New Roman" w:hAnsi="Times New Roman" w:cs="Times New Roman"/>
          <w:sz w:val="28"/>
          <w:szCs w:val="28"/>
          <w:lang w:eastAsia="ar-SA"/>
        </w:rPr>
        <w:t>Председатель Собрания депутатов –</w:t>
      </w:r>
    </w:p>
    <w:p w:rsidR="007E20D8" w:rsidRPr="007E20D8" w:rsidRDefault="007E20D8" w:rsidP="007E20D8">
      <w:pPr>
        <w:widowControl w:val="0"/>
        <w:suppressAutoHyphens/>
        <w:autoSpaceDE w:val="0"/>
        <w:spacing w:after="0" w:line="240" w:lineRule="auto"/>
        <w:jc w:val="both"/>
        <w:outlineLvl w:val="0"/>
        <w:rPr>
          <w:rFonts w:ascii="Times New Roman" w:eastAsia="Times New Roman" w:hAnsi="Times New Roman" w:cs="Times New Roman"/>
          <w:sz w:val="28"/>
          <w:szCs w:val="28"/>
          <w:lang w:eastAsia="ar-SA"/>
        </w:rPr>
      </w:pPr>
      <w:r w:rsidRPr="007E20D8">
        <w:rPr>
          <w:rFonts w:ascii="Times New Roman" w:eastAsia="Times New Roman" w:hAnsi="Times New Roman" w:cs="Times New Roman"/>
          <w:sz w:val="28"/>
          <w:szCs w:val="28"/>
          <w:lang w:eastAsia="ar-SA"/>
        </w:rPr>
        <w:t xml:space="preserve">Глава Недвиговского сельского поселения                                  О.И.Локтионова                    </w:t>
      </w:r>
    </w:p>
    <w:p w:rsidR="007E20D8" w:rsidRPr="007E20D8" w:rsidRDefault="007E20D8" w:rsidP="007E20D8">
      <w:pPr>
        <w:spacing w:after="0" w:line="240" w:lineRule="auto"/>
        <w:jc w:val="both"/>
        <w:rPr>
          <w:rFonts w:ascii="Times New Roman" w:eastAsia="Times New Roman" w:hAnsi="Times New Roman" w:cs="Times New Roman"/>
          <w:sz w:val="28"/>
          <w:szCs w:val="28"/>
          <w:lang w:eastAsia="ru-RU"/>
        </w:rPr>
      </w:pPr>
    </w:p>
    <w:p w:rsidR="007E20D8" w:rsidRPr="007E20D8" w:rsidRDefault="007E20D8" w:rsidP="007E20D8">
      <w:pPr>
        <w:spacing w:after="0" w:line="240" w:lineRule="auto"/>
        <w:jc w:val="both"/>
        <w:rPr>
          <w:rFonts w:ascii="Times New Roman" w:eastAsia="Times New Roman" w:hAnsi="Times New Roman" w:cs="Times New Roman"/>
          <w:sz w:val="28"/>
          <w:szCs w:val="28"/>
          <w:lang w:eastAsia="ru-RU"/>
        </w:rPr>
      </w:pPr>
    </w:p>
    <w:p w:rsidR="009505DA" w:rsidRDefault="009505DA" w:rsidP="007E20D8">
      <w:pPr>
        <w:spacing w:after="0" w:line="240" w:lineRule="auto"/>
        <w:ind w:left="6379"/>
        <w:jc w:val="center"/>
        <w:rPr>
          <w:rFonts w:ascii="Times New Roman" w:eastAsia="Times New Roman" w:hAnsi="Times New Roman" w:cs="Times New Roman"/>
          <w:sz w:val="24"/>
          <w:szCs w:val="24"/>
          <w:lang w:eastAsia="ru-RU"/>
        </w:rPr>
      </w:pPr>
      <w:bookmarkStart w:id="4" w:name="_Hlk148338361"/>
    </w:p>
    <w:p w:rsidR="009505DA" w:rsidRDefault="009505DA" w:rsidP="007E20D8">
      <w:pPr>
        <w:spacing w:after="0" w:line="240" w:lineRule="auto"/>
        <w:ind w:left="6379"/>
        <w:jc w:val="center"/>
        <w:rPr>
          <w:rFonts w:ascii="Times New Roman" w:eastAsia="Times New Roman" w:hAnsi="Times New Roman" w:cs="Times New Roman"/>
          <w:sz w:val="24"/>
          <w:szCs w:val="24"/>
          <w:lang w:eastAsia="ru-RU"/>
        </w:rPr>
      </w:pPr>
    </w:p>
    <w:p w:rsidR="009505DA" w:rsidRDefault="009505DA" w:rsidP="007E20D8">
      <w:pPr>
        <w:spacing w:after="0" w:line="240" w:lineRule="auto"/>
        <w:ind w:left="6379"/>
        <w:jc w:val="center"/>
        <w:rPr>
          <w:rFonts w:ascii="Times New Roman" w:eastAsia="Times New Roman" w:hAnsi="Times New Roman" w:cs="Times New Roman"/>
          <w:sz w:val="24"/>
          <w:szCs w:val="24"/>
          <w:lang w:eastAsia="ru-RU"/>
        </w:rPr>
      </w:pPr>
    </w:p>
    <w:p w:rsidR="009505DA" w:rsidRDefault="009505DA" w:rsidP="007E20D8">
      <w:pPr>
        <w:spacing w:after="0" w:line="240" w:lineRule="auto"/>
        <w:ind w:left="6379"/>
        <w:jc w:val="center"/>
        <w:rPr>
          <w:rFonts w:ascii="Times New Roman" w:eastAsia="Times New Roman" w:hAnsi="Times New Roman" w:cs="Times New Roman"/>
          <w:sz w:val="24"/>
          <w:szCs w:val="24"/>
          <w:lang w:eastAsia="ru-RU"/>
        </w:rPr>
      </w:pPr>
    </w:p>
    <w:p w:rsidR="009505DA" w:rsidRDefault="009505DA" w:rsidP="007E20D8">
      <w:pPr>
        <w:spacing w:after="0" w:line="240" w:lineRule="auto"/>
        <w:ind w:left="6379"/>
        <w:jc w:val="center"/>
        <w:rPr>
          <w:rFonts w:ascii="Times New Roman" w:eastAsia="Times New Roman" w:hAnsi="Times New Roman" w:cs="Times New Roman"/>
          <w:sz w:val="24"/>
          <w:szCs w:val="24"/>
          <w:lang w:eastAsia="ru-RU"/>
        </w:rPr>
      </w:pPr>
    </w:p>
    <w:p w:rsidR="007E20D8" w:rsidRPr="007E20D8" w:rsidRDefault="007E20D8" w:rsidP="007E20D8">
      <w:pPr>
        <w:spacing w:after="0" w:line="240" w:lineRule="auto"/>
        <w:ind w:left="6379"/>
        <w:jc w:val="center"/>
        <w:rPr>
          <w:rFonts w:ascii="Times New Roman" w:eastAsia="Times New Roman" w:hAnsi="Times New Roman" w:cs="Times New Roman"/>
          <w:sz w:val="24"/>
          <w:szCs w:val="24"/>
          <w:lang w:eastAsia="ru-RU"/>
        </w:rPr>
      </w:pPr>
      <w:r w:rsidRPr="007E20D8">
        <w:rPr>
          <w:rFonts w:ascii="Times New Roman" w:eastAsia="Times New Roman" w:hAnsi="Times New Roman" w:cs="Times New Roman"/>
          <w:sz w:val="24"/>
          <w:szCs w:val="24"/>
          <w:lang w:eastAsia="ru-RU"/>
        </w:rPr>
        <w:lastRenderedPageBreak/>
        <w:t>Приложение №1</w:t>
      </w:r>
    </w:p>
    <w:p w:rsidR="007E20D8" w:rsidRPr="007E20D8" w:rsidRDefault="007E20D8" w:rsidP="007E20D8">
      <w:pPr>
        <w:spacing w:after="0" w:line="240" w:lineRule="auto"/>
        <w:ind w:left="6379"/>
        <w:jc w:val="center"/>
        <w:rPr>
          <w:rFonts w:ascii="Times New Roman" w:eastAsia="Times New Roman" w:hAnsi="Times New Roman" w:cs="Times New Roman"/>
          <w:sz w:val="24"/>
          <w:szCs w:val="24"/>
          <w:lang w:eastAsia="ru-RU"/>
        </w:rPr>
      </w:pPr>
      <w:r w:rsidRPr="007E20D8">
        <w:rPr>
          <w:rFonts w:ascii="Times New Roman" w:eastAsia="Times New Roman" w:hAnsi="Times New Roman" w:cs="Times New Roman"/>
          <w:sz w:val="24"/>
          <w:szCs w:val="24"/>
          <w:lang w:eastAsia="ru-RU"/>
        </w:rPr>
        <w:t>к решению Собрания депутатов</w:t>
      </w:r>
    </w:p>
    <w:p w:rsidR="007E20D8" w:rsidRPr="007E20D8" w:rsidRDefault="007E20D8" w:rsidP="007E20D8">
      <w:pPr>
        <w:spacing w:after="0" w:line="240" w:lineRule="auto"/>
        <w:ind w:left="6379"/>
        <w:jc w:val="center"/>
        <w:rPr>
          <w:rFonts w:ascii="Times New Roman" w:eastAsia="Times New Roman" w:hAnsi="Times New Roman" w:cs="Times New Roman"/>
          <w:sz w:val="24"/>
          <w:szCs w:val="24"/>
          <w:lang w:eastAsia="ru-RU"/>
        </w:rPr>
      </w:pPr>
      <w:r w:rsidRPr="007E20D8">
        <w:rPr>
          <w:rFonts w:ascii="Times New Roman" w:eastAsia="Times New Roman" w:hAnsi="Times New Roman" w:cs="Times New Roman"/>
          <w:sz w:val="24"/>
          <w:szCs w:val="24"/>
          <w:lang w:eastAsia="ru-RU"/>
        </w:rPr>
        <w:t>Недвиговского</w:t>
      </w:r>
    </w:p>
    <w:p w:rsidR="007E20D8" w:rsidRPr="007E20D8" w:rsidRDefault="007E20D8" w:rsidP="007E20D8">
      <w:pPr>
        <w:spacing w:after="0" w:line="240" w:lineRule="auto"/>
        <w:ind w:left="6379"/>
        <w:jc w:val="center"/>
        <w:rPr>
          <w:rFonts w:ascii="Times New Roman" w:eastAsia="Times New Roman" w:hAnsi="Times New Roman" w:cs="Times New Roman"/>
          <w:sz w:val="24"/>
          <w:szCs w:val="24"/>
          <w:lang w:eastAsia="ru-RU"/>
        </w:rPr>
      </w:pPr>
      <w:r w:rsidRPr="007E20D8">
        <w:rPr>
          <w:rFonts w:ascii="Times New Roman" w:eastAsia="Times New Roman" w:hAnsi="Times New Roman" w:cs="Times New Roman"/>
          <w:sz w:val="24"/>
          <w:szCs w:val="24"/>
          <w:lang w:eastAsia="ru-RU"/>
        </w:rPr>
        <w:t>сельского поселения</w:t>
      </w:r>
    </w:p>
    <w:p w:rsidR="007E20D8" w:rsidRPr="007E20D8" w:rsidRDefault="007E20D8" w:rsidP="007E20D8">
      <w:pPr>
        <w:spacing w:after="0" w:line="240" w:lineRule="auto"/>
        <w:ind w:left="6379"/>
        <w:jc w:val="center"/>
        <w:rPr>
          <w:rFonts w:ascii="Times New Roman" w:eastAsia="Times New Roman" w:hAnsi="Times New Roman" w:cs="Times New Roman"/>
          <w:sz w:val="24"/>
          <w:szCs w:val="24"/>
          <w:lang w:eastAsia="ru-RU"/>
        </w:rPr>
      </w:pPr>
      <w:r w:rsidRPr="007E20D8">
        <w:rPr>
          <w:rFonts w:ascii="Times New Roman" w:eastAsia="Times New Roman" w:hAnsi="Times New Roman" w:cs="Times New Roman"/>
          <w:sz w:val="24"/>
          <w:szCs w:val="24"/>
          <w:lang w:eastAsia="ru-RU"/>
        </w:rPr>
        <w:t>от 25.10.2023 года № 77</w:t>
      </w:r>
      <w:bookmarkEnd w:id="4"/>
    </w:p>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p>
    <w:p w:rsidR="007E20D8" w:rsidRPr="007E20D8" w:rsidRDefault="007E20D8" w:rsidP="007E20D8">
      <w:pPr>
        <w:spacing w:after="0" w:line="240" w:lineRule="auto"/>
        <w:ind w:firstLine="567"/>
        <w:jc w:val="center"/>
        <w:rPr>
          <w:rFonts w:ascii="Times New Roman" w:eastAsia="Times New Roman" w:hAnsi="Times New Roman" w:cs="Times New Roman"/>
          <w:b/>
          <w:sz w:val="28"/>
          <w:szCs w:val="28"/>
          <w:lang w:eastAsia="ru-RU"/>
        </w:rPr>
      </w:pPr>
      <w:r w:rsidRPr="007E20D8">
        <w:rPr>
          <w:rFonts w:ascii="Times New Roman" w:eastAsia="Times New Roman" w:hAnsi="Times New Roman" w:cs="Times New Roman"/>
          <w:b/>
          <w:sz w:val="28"/>
          <w:szCs w:val="28"/>
          <w:lang w:eastAsia="ru-RU"/>
        </w:rPr>
        <w:t>ПОЛОЖЕНИЕ</w:t>
      </w:r>
    </w:p>
    <w:p w:rsidR="007E20D8" w:rsidRPr="007E20D8" w:rsidRDefault="007E20D8" w:rsidP="007E20D8">
      <w:pPr>
        <w:spacing w:after="0" w:line="240" w:lineRule="auto"/>
        <w:ind w:firstLine="567"/>
        <w:jc w:val="center"/>
        <w:rPr>
          <w:rFonts w:ascii="Times New Roman" w:eastAsia="Times New Roman" w:hAnsi="Times New Roman" w:cs="Times New Roman"/>
          <w:b/>
          <w:sz w:val="28"/>
          <w:szCs w:val="28"/>
          <w:lang w:eastAsia="ru-RU"/>
        </w:rPr>
      </w:pPr>
      <w:r w:rsidRPr="007E20D8">
        <w:rPr>
          <w:rFonts w:ascii="Times New Roman" w:eastAsia="Times New Roman" w:hAnsi="Times New Roman" w:cs="Times New Roman"/>
          <w:b/>
          <w:sz w:val="28"/>
          <w:szCs w:val="28"/>
          <w:lang w:eastAsia="ru-RU"/>
        </w:rPr>
        <w:t xml:space="preserve">О маневренном жилищном фонде сельского поселения </w:t>
      </w:r>
    </w:p>
    <w:p w:rsidR="007E20D8" w:rsidRPr="007E20D8" w:rsidRDefault="007E20D8" w:rsidP="007E20D8">
      <w:pPr>
        <w:spacing w:after="0" w:line="240" w:lineRule="auto"/>
        <w:ind w:firstLine="567"/>
        <w:jc w:val="center"/>
        <w:rPr>
          <w:rFonts w:ascii="Times New Roman" w:eastAsia="Times New Roman" w:hAnsi="Times New Roman" w:cs="Times New Roman"/>
          <w:b/>
          <w:sz w:val="28"/>
          <w:szCs w:val="28"/>
          <w:lang w:eastAsia="ru-RU"/>
        </w:rPr>
      </w:pPr>
    </w:p>
    <w:p w:rsidR="007E20D8" w:rsidRPr="007E20D8" w:rsidRDefault="007E20D8" w:rsidP="007E20D8">
      <w:pPr>
        <w:numPr>
          <w:ilvl w:val="0"/>
          <w:numId w:val="20"/>
        </w:numPr>
        <w:spacing w:after="0" w:line="240" w:lineRule="auto"/>
        <w:jc w:val="center"/>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Общие положения</w:t>
      </w:r>
    </w:p>
    <w:p w:rsidR="007E20D8" w:rsidRPr="007E20D8" w:rsidRDefault="007E20D8" w:rsidP="007E20D8">
      <w:pPr>
        <w:spacing w:after="0" w:line="240" w:lineRule="auto"/>
        <w:ind w:left="927"/>
        <w:rPr>
          <w:rFonts w:ascii="Times New Roman" w:eastAsia="Times New Roman" w:hAnsi="Times New Roman" w:cs="Times New Roman"/>
          <w:sz w:val="28"/>
          <w:szCs w:val="28"/>
          <w:lang w:eastAsia="ru-RU"/>
        </w:rPr>
      </w:pPr>
    </w:p>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 xml:space="preserve">1.1. Настоящее Положение разработано в соответствии с Жилищным кодексом Российской Федерации, Правилами отнесения жилого помещения к специализированному жилищному фонду и типовым договором найма жилого помещения маневренного фонда, утвержденными постановлением Правительства Российской Федерации от 26.01.2006 № 42, Правилами пользования жилыми помещениями, утвержденными </w:t>
      </w:r>
      <w:bookmarkStart w:id="5" w:name="_Hlk148334638"/>
      <w:r w:rsidRPr="007E20D8">
        <w:rPr>
          <w:rFonts w:ascii="Times New Roman" w:eastAsia="Times New Roman" w:hAnsi="Times New Roman" w:cs="Times New Roman"/>
          <w:sz w:val="28"/>
          <w:szCs w:val="28"/>
          <w:lang w:eastAsia="ru-RU"/>
        </w:rPr>
        <w:t>Приказом Министерства строительства и жилищно-коммунального хозяйства РФ от 14 мая 2021 г. №292/пр «Об утверждении правил пользования жилыми помещениями»</w:t>
      </w:r>
      <w:bookmarkEnd w:id="5"/>
      <w:r w:rsidRPr="007E20D8">
        <w:rPr>
          <w:rFonts w:ascii="Times New Roman" w:eastAsia="Times New Roman" w:hAnsi="Times New Roman" w:cs="Times New Roman"/>
          <w:sz w:val="28"/>
          <w:szCs w:val="28"/>
          <w:lang w:eastAsia="ru-RU"/>
        </w:rPr>
        <w:t xml:space="preserve">, Уставом Недвиговского сельского поселения. </w:t>
      </w:r>
    </w:p>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 xml:space="preserve">1.2. Настоящее Положение устанавливает порядок формирования, предоставления и использования жилых помещений маневренного фонда Недвиговского сельского поселения (далее - маневренный фонд). </w:t>
      </w:r>
    </w:p>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 xml:space="preserve">1.3. Маневренный фонд - это разновидность специализированного жилищного фонда, жилые помещения которого предназначены для временного и постоянного проживания: </w:t>
      </w:r>
    </w:p>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1.3.1. граждан в связи с капитальным ремонтом или реконструкцией дома, в котором находятся жилые помещения, занимаемые ими по договорам социального найма;</w:t>
      </w:r>
    </w:p>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1.3.2. граждан, утративших жилые помещения в результате обращения взыскания на эти жилые помещения, которые были приобретены за счет кредита банка или иной кредитной организации либо средств целевого займа, предоставленного юридическим лицом на приобретение жилого помещения, и заложены в обеспечение возврата кредита или целевого займа, если на момент обращения взыскания такие жилые помещения являются для них единственными;</w:t>
      </w:r>
    </w:p>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1.3.3. граждан, у которых единственные жилые помещения стали непригодными для проживания в результате чрезвычайных обстоятельств;</w:t>
      </w:r>
    </w:p>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 xml:space="preserve">1.3.4. граждан, у которых жилые помещения стали непригодными для проживания </w:t>
      </w:r>
      <w:bookmarkStart w:id="6" w:name="_Hlk148336913"/>
      <w:r w:rsidRPr="007E20D8">
        <w:rPr>
          <w:rFonts w:ascii="Times New Roman" w:eastAsia="Times New Roman" w:hAnsi="Times New Roman" w:cs="Times New Roman"/>
          <w:sz w:val="28"/>
          <w:szCs w:val="28"/>
          <w:lang w:eastAsia="ru-RU"/>
        </w:rPr>
        <w:t>в результате признания многоквартирного дома аварийным и подлежащим сносу или реконструкции;</w:t>
      </w:r>
    </w:p>
    <w:bookmarkEnd w:id="6"/>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1.3.5. иных граждан в случаях, предусмотренных законодательством.</w:t>
      </w:r>
    </w:p>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1.4. Подготовка предложений о включении (исключении) жилых помещений в маневренный жилищный фонд с отнесением таких жилых помещений к маневренному фонду и предоставление таких жилых помещений осуществляются жилищной комиссией Недвиговского сельского поселения.</w:t>
      </w:r>
    </w:p>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lastRenderedPageBreak/>
        <w:t xml:space="preserve">1.5. Учет жилых помещений маневренного фонда осуществляется Администрацией Недвиговского сельского поселения. </w:t>
      </w:r>
    </w:p>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 xml:space="preserve">1.6. Управление помещениями, относящимися к маневренному фонду, осуществляется Администрацией Недвиговского сельского поселения. </w:t>
      </w:r>
      <w:bookmarkStart w:id="7" w:name="_Hlk148338251"/>
      <w:r w:rsidRPr="007E20D8">
        <w:rPr>
          <w:rFonts w:ascii="Times New Roman" w:eastAsia="Times New Roman" w:hAnsi="Times New Roman" w:cs="Times New Roman"/>
          <w:sz w:val="28"/>
          <w:szCs w:val="28"/>
          <w:lang w:eastAsia="ru-RU"/>
        </w:rPr>
        <w:t>Подготовка предложений о включении (исключении) жилых помещений в маневренный жилищный фонд с отнесением таких жилых помещений к маневренному фонду и предоставление таких жилых помещений осуществляются жилищной комиссией Недвиговского сельского поселения.</w:t>
      </w:r>
    </w:p>
    <w:bookmarkEnd w:id="7"/>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1.7. Вселение граждан в жилое помещение в качестве членов семьи нанимателя осуществляется в соответствии с законодательством Российской Федерации.</w:t>
      </w:r>
    </w:p>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1.8. Регистрация граждан, вселяемых в жилые помещения маневренного фонда, осуществляется в соответствии с законодательством Российской Федерации.</w:t>
      </w:r>
    </w:p>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1.9. Жилые помещения маневренного фонда не подлежат отчуждению, передаче в аренду.</w:t>
      </w:r>
    </w:p>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1.10. Вопросы, не урегулированные настоящим Положением, разрешаются в соответствии с действующим законодательством.</w:t>
      </w:r>
    </w:p>
    <w:p w:rsidR="007E20D8" w:rsidRPr="007E20D8" w:rsidRDefault="007E20D8" w:rsidP="007E20D8">
      <w:pPr>
        <w:widowControl w:val="0"/>
        <w:spacing w:after="0" w:line="240" w:lineRule="auto"/>
        <w:jc w:val="center"/>
        <w:outlineLvl w:val="2"/>
        <w:rPr>
          <w:rFonts w:ascii="Times New Roman" w:eastAsia="Times New Roman" w:hAnsi="Times New Roman" w:cs="Times New Roman"/>
          <w:b/>
          <w:sz w:val="28"/>
          <w:szCs w:val="28"/>
          <w:lang w:eastAsia="ru-RU"/>
        </w:rPr>
      </w:pPr>
    </w:p>
    <w:p w:rsidR="007E20D8" w:rsidRPr="007E20D8" w:rsidRDefault="007E20D8" w:rsidP="007E20D8">
      <w:pPr>
        <w:widowControl w:val="0"/>
        <w:spacing w:after="0" w:line="240" w:lineRule="auto"/>
        <w:jc w:val="center"/>
        <w:outlineLvl w:val="2"/>
        <w:rPr>
          <w:rFonts w:ascii="Times New Roman" w:eastAsia="Times New Roman" w:hAnsi="Times New Roman" w:cs="Times New Roman"/>
          <w:b/>
          <w:sz w:val="28"/>
          <w:szCs w:val="28"/>
          <w:lang w:eastAsia="ru-RU"/>
        </w:rPr>
      </w:pPr>
      <w:r w:rsidRPr="007E20D8">
        <w:rPr>
          <w:rFonts w:ascii="Times New Roman" w:eastAsia="Times New Roman" w:hAnsi="Times New Roman" w:cs="Times New Roman"/>
          <w:b/>
          <w:sz w:val="28"/>
          <w:szCs w:val="28"/>
          <w:lang w:eastAsia="ru-RU"/>
        </w:rPr>
        <w:t>2. Порядок формирования маневренного жилищного фонда</w:t>
      </w:r>
    </w:p>
    <w:p w:rsidR="007E20D8" w:rsidRPr="007E20D8" w:rsidRDefault="007E20D8" w:rsidP="007E20D8">
      <w:pPr>
        <w:spacing w:after="0" w:line="240" w:lineRule="auto"/>
        <w:jc w:val="both"/>
        <w:rPr>
          <w:rFonts w:ascii="Times New Roman" w:eastAsia="Times New Roman" w:hAnsi="Times New Roman" w:cs="Times New Roman"/>
          <w:sz w:val="28"/>
          <w:szCs w:val="28"/>
          <w:lang w:eastAsia="ru-RU"/>
        </w:rPr>
      </w:pPr>
    </w:p>
    <w:p w:rsidR="007E20D8" w:rsidRPr="007E20D8" w:rsidRDefault="007E20D8" w:rsidP="007E20D8">
      <w:pPr>
        <w:widowControl w:val="0"/>
        <w:spacing w:after="0" w:line="240" w:lineRule="auto"/>
        <w:ind w:firstLine="720"/>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2.1. Включение жилого помещения в специализированный жилищный фонд с отнесением такого помещения к маневренному фонду и исключение жилого помещения из указанного фонда осуществляется на основании постановления администрации Недвиговского сельского поселения.</w:t>
      </w:r>
    </w:p>
    <w:p w:rsidR="007E20D8" w:rsidRPr="007E20D8" w:rsidRDefault="007E20D8" w:rsidP="007E20D8">
      <w:pPr>
        <w:widowControl w:val="0"/>
        <w:spacing w:after="0" w:line="240" w:lineRule="auto"/>
        <w:ind w:firstLine="720"/>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 xml:space="preserve">2.2. Подготовка проекта постановления о включении (исключении) жилых помещений в маневренный жилищный фонд с отнесением таких жилых помещений к маневренному фонду и предоставление таких жилых помещений осуществляются Жилищной комиссией Недвиговского сельского поселения. </w:t>
      </w:r>
    </w:p>
    <w:p w:rsidR="007E20D8" w:rsidRPr="007E20D8" w:rsidRDefault="007E20D8" w:rsidP="007E20D8">
      <w:pPr>
        <w:widowControl w:val="0"/>
        <w:spacing w:after="0" w:line="240" w:lineRule="auto"/>
        <w:ind w:firstLine="720"/>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2.3. Маневренный жилищный фонд может состоять из жилых домов, части жилых домов, многоквартирных домов, квартир, части квартир, комнат, находящихся в муниципальной собственности Недвиговского сельского поселения.</w:t>
      </w:r>
      <w:r w:rsidRPr="007E20D8">
        <w:rPr>
          <w:rFonts w:ascii="Times New Roman" w:eastAsia="Times New Roman" w:hAnsi="Times New Roman" w:cs="Times New Roman"/>
          <w:sz w:val="28"/>
          <w:szCs w:val="28"/>
          <w:shd w:val="clear" w:color="auto" w:fill="FFFFFF"/>
          <w:lang w:eastAsia="ru-RU"/>
        </w:rPr>
        <w:t xml:space="preserve"> </w:t>
      </w:r>
    </w:p>
    <w:p w:rsidR="007E20D8" w:rsidRPr="007E20D8" w:rsidRDefault="007E20D8" w:rsidP="007E20D8">
      <w:pPr>
        <w:spacing w:after="0" w:line="240" w:lineRule="auto"/>
        <w:ind w:firstLine="709"/>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 xml:space="preserve">2.4. Жилые дома и жилые помещения маневренного фонда, включенные в состав маневренного жилищного фонда, не подлежат приватизации, обмену, разделу, передаче в поднаем. </w:t>
      </w:r>
    </w:p>
    <w:p w:rsidR="007E20D8" w:rsidRPr="007E20D8" w:rsidRDefault="007E20D8" w:rsidP="007E20D8">
      <w:pPr>
        <w:widowControl w:val="0"/>
        <w:spacing w:after="0" w:line="240" w:lineRule="auto"/>
        <w:ind w:firstLine="720"/>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2.5. Маневренный жилищный фонд формируется за счет:</w:t>
      </w:r>
    </w:p>
    <w:p w:rsidR="007E20D8" w:rsidRPr="007E20D8" w:rsidRDefault="007E20D8" w:rsidP="007E20D8">
      <w:pPr>
        <w:widowControl w:val="0"/>
        <w:spacing w:after="0" w:line="240" w:lineRule="auto"/>
        <w:ind w:firstLine="720"/>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 освободившихся жилых помещений муниципального жилищного фонда Недвиговского сельского поселения;</w:t>
      </w:r>
    </w:p>
    <w:p w:rsidR="007E20D8" w:rsidRPr="007E20D8" w:rsidRDefault="007E20D8" w:rsidP="007E20D8">
      <w:pPr>
        <w:widowControl w:val="0"/>
        <w:spacing w:after="0" w:line="240" w:lineRule="auto"/>
        <w:ind w:firstLine="720"/>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 жилых помещений специализированного жилищного фонда;</w:t>
      </w:r>
    </w:p>
    <w:p w:rsidR="007E20D8" w:rsidRPr="007E20D8" w:rsidRDefault="007E20D8" w:rsidP="007E20D8">
      <w:pPr>
        <w:widowControl w:val="0"/>
        <w:spacing w:after="0" w:line="240" w:lineRule="auto"/>
        <w:ind w:firstLine="720"/>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 строительства жилых помещений или приобретения жилых помещений в порядке, установленном действующим законодательством Российской Федерации;</w:t>
      </w:r>
    </w:p>
    <w:p w:rsidR="007E20D8" w:rsidRPr="007E20D8" w:rsidRDefault="007E20D8" w:rsidP="007E20D8">
      <w:pPr>
        <w:widowControl w:val="0"/>
        <w:spacing w:after="0" w:line="240" w:lineRule="auto"/>
        <w:ind w:firstLine="720"/>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 жилых помещений, поступивших от предприятий-застройщиков в счет исполнения инвестиционных контрактов.</w:t>
      </w:r>
    </w:p>
    <w:p w:rsidR="007E20D8" w:rsidRPr="007E20D8" w:rsidRDefault="007E20D8" w:rsidP="007E20D8">
      <w:pPr>
        <w:spacing w:after="0" w:line="240" w:lineRule="auto"/>
        <w:jc w:val="both"/>
        <w:rPr>
          <w:rFonts w:ascii="Times New Roman" w:eastAsia="Times New Roman" w:hAnsi="Times New Roman" w:cs="Times New Roman"/>
          <w:sz w:val="28"/>
          <w:szCs w:val="28"/>
          <w:lang w:eastAsia="ru-RU"/>
        </w:rPr>
      </w:pPr>
    </w:p>
    <w:p w:rsidR="007E20D8" w:rsidRPr="007E20D8" w:rsidRDefault="007E20D8" w:rsidP="007E20D8">
      <w:pPr>
        <w:widowControl w:val="0"/>
        <w:spacing w:after="0" w:line="240" w:lineRule="auto"/>
        <w:jc w:val="center"/>
        <w:outlineLvl w:val="2"/>
        <w:rPr>
          <w:rFonts w:ascii="Times New Roman" w:eastAsia="Times New Roman" w:hAnsi="Times New Roman" w:cs="Times New Roman"/>
          <w:b/>
          <w:sz w:val="28"/>
          <w:szCs w:val="28"/>
          <w:lang w:eastAsia="ru-RU"/>
        </w:rPr>
      </w:pPr>
      <w:r w:rsidRPr="007E20D8">
        <w:rPr>
          <w:rFonts w:ascii="Times New Roman" w:eastAsia="Times New Roman" w:hAnsi="Times New Roman" w:cs="Times New Roman"/>
          <w:b/>
          <w:sz w:val="28"/>
          <w:szCs w:val="28"/>
          <w:lang w:eastAsia="ru-RU"/>
        </w:rPr>
        <w:t xml:space="preserve">3. Основания, условия и срок предоставления жилого помещения </w:t>
      </w:r>
      <w:r w:rsidRPr="007E20D8">
        <w:rPr>
          <w:rFonts w:ascii="Times New Roman" w:eastAsia="Times New Roman" w:hAnsi="Times New Roman" w:cs="Times New Roman"/>
          <w:b/>
          <w:sz w:val="28"/>
          <w:szCs w:val="28"/>
          <w:lang w:eastAsia="ru-RU"/>
        </w:rPr>
        <w:lastRenderedPageBreak/>
        <w:t>маневренного фонда</w:t>
      </w:r>
    </w:p>
    <w:p w:rsidR="007E20D8" w:rsidRPr="007E20D8" w:rsidRDefault="007E20D8" w:rsidP="007E20D8">
      <w:pPr>
        <w:widowControl w:val="0"/>
        <w:spacing w:after="0" w:line="240" w:lineRule="auto"/>
        <w:ind w:firstLine="720"/>
        <w:jc w:val="both"/>
        <w:rPr>
          <w:rFonts w:ascii="Times New Roman" w:eastAsia="Times New Roman" w:hAnsi="Times New Roman" w:cs="Times New Roman"/>
          <w:sz w:val="28"/>
          <w:szCs w:val="28"/>
          <w:lang w:eastAsia="ru-RU"/>
        </w:rPr>
      </w:pPr>
    </w:p>
    <w:p w:rsidR="007E20D8" w:rsidRPr="007E20D8" w:rsidRDefault="007E20D8" w:rsidP="007E20D8">
      <w:pPr>
        <w:widowControl w:val="0"/>
        <w:spacing w:after="0" w:line="240" w:lineRule="auto"/>
        <w:ind w:firstLine="720"/>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 xml:space="preserve">3.1. Договор найма жилого помещения маневренного фонда (по форме типового договора найма жилого помещения маневренного фонда, утвержденного </w:t>
      </w:r>
      <w:hyperlink r:id="rId8" w:history="1">
        <w:r w:rsidRPr="007E20D8">
          <w:rPr>
            <w:rFonts w:ascii="Times New Roman" w:eastAsia="Times New Roman" w:hAnsi="Times New Roman" w:cs="Times New Roman"/>
            <w:sz w:val="28"/>
            <w:szCs w:val="28"/>
            <w:lang w:eastAsia="ru-RU"/>
          </w:rPr>
          <w:t>постановлением</w:t>
        </w:r>
      </w:hyperlink>
      <w:r w:rsidRPr="007E20D8">
        <w:rPr>
          <w:rFonts w:ascii="Times New Roman" w:eastAsia="Times New Roman" w:hAnsi="Times New Roman" w:cs="Times New Roman"/>
          <w:sz w:val="28"/>
          <w:szCs w:val="28"/>
          <w:lang w:eastAsia="ru-RU"/>
        </w:rPr>
        <w:t xml:space="preserve"> Правительства Российской Федерации от 26.01.2006 № 42) заключается на период:</w:t>
      </w:r>
    </w:p>
    <w:p w:rsidR="007E20D8" w:rsidRPr="007E20D8" w:rsidRDefault="007E20D8" w:rsidP="007E20D8">
      <w:pPr>
        <w:widowControl w:val="0"/>
        <w:spacing w:after="0" w:line="240" w:lineRule="auto"/>
        <w:ind w:firstLine="720"/>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1) до завершения капитального ремонта или реконструкции дома (при заключении такого договора с гражданами, указанными в пункте 1 статьи 95 Жилищного Кодекса РФ);</w:t>
      </w:r>
    </w:p>
    <w:p w:rsidR="007E20D8" w:rsidRPr="007E20D8" w:rsidRDefault="007E20D8" w:rsidP="007E20D8">
      <w:pPr>
        <w:widowControl w:val="0"/>
        <w:spacing w:after="0" w:line="240" w:lineRule="auto"/>
        <w:ind w:firstLine="720"/>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2) до завершения расчетов с гражданами, утратившими жилые помещения в результате обращения взыскания на них, после продажи жилых помещений, на которые было обращено взыскание (при заключении такого договора с гражданами, указанными в пункте 2 статьи 95 Жилищного Кодекса РФ);</w:t>
      </w:r>
    </w:p>
    <w:p w:rsidR="007E20D8" w:rsidRPr="007E20D8" w:rsidRDefault="007E20D8" w:rsidP="007E20D8">
      <w:pPr>
        <w:widowControl w:val="0"/>
        <w:spacing w:after="0" w:line="240" w:lineRule="auto"/>
        <w:ind w:firstLine="720"/>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3) до завершения расчетов с гражданами, единственное жилое помещение которых стало непригодным для проживания в результате чрезвычайных обстоятельств, в порядке, предусмотренном Жилищным Кодексом РФ, другими федеральными законами, либо до предоставления им жилых помещений государственного или муниципального жилищного фонда в случаях и в порядке, которые предусмотрены Жилищным Кодексом РФ (при заключении такого договора с гражданами, указанными в </w:t>
      </w:r>
      <w:hyperlink r:id="rId9" w:anchor="/document/12138291/entry/9503" w:history="1">
        <w:r w:rsidRPr="007E20D8">
          <w:rPr>
            <w:rFonts w:ascii="Times New Roman" w:eastAsia="Times New Roman" w:hAnsi="Times New Roman" w:cs="Times New Roman"/>
            <w:sz w:val="28"/>
            <w:szCs w:val="28"/>
            <w:lang w:eastAsia="ru-RU"/>
          </w:rPr>
          <w:t>пункте 3 статьи 95</w:t>
        </w:r>
      </w:hyperlink>
      <w:r w:rsidRPr="007E20D8">
        <w:rPr>
          <w:rFonts w:ascii="Times New Roman" w:eastAsia="Times New Roman" w:hAnsi="Times New Roman" w:cs="Times New Roman"/>
          <w:sz w:val="28"/>
          <w:szCs w:val="28"/>
          <w:lang w:eastAsia="ru-RU"/>
        </w:rPr>
        <w:t> Жилищного Кодекса РФ);</w:t>
      </w:r>
    </w:p>
    <w:p w:rsidR="007E20D8" w:rsidRPr="007E20D8" w:rsidRDefault="007E20D8" w:rsidP="007E20D8">
      <w:pPr>
        <w:widowControl w:val="0"/>
        <w:spacing w:after="0" w:line="240" w:lineRule="auto"/>
        <w:ind w:firstLine="720"/>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4) до завершения расчетов с гражданами, указанными в пункте 3.1 статьи 95 Жилищного Кодекса РФ, либо до предоставления им жилых помещений, но не более чем на два года;</w:t>
      </w:r>
    </w:p>
    <w:p w:rsidR="007E20D8" w:rsidRPr="007E20D8" w:rsidRDefault="007E20D8" w:rsidP="007E20D8">
      <w:pPr>
        <w:widowControl w:val="0"/>
        <w:spacing w:after="0" w:line="240" w:lineRule="auto"/>
        <w:ind w:firstLine="720"/>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5) установленный законодательством (при заключении такого договора с гражданами, указанными в пункте 4 статьи 95 Жилищного Кодекса РФ).</w:t>
      </w:r>
    </w:p>
    <w:p w:rsidR="007E20D8" w:rsidRPr="007E20D8" w:rsidRDefault="007E20D8" w:rsidP="007E20D8">
      <w:pPr>
        <w:widowControl w:val="0"/>
        <w:spacing w:after="0" w:line="240" w:lineRule="auto"/>
        <w:ind w:firstLine="720"/>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3.2. Истечение срока, на который заключен договор найма жилого помещения маневренного фонда, является основанием прекращения данного договора.</w:t>
      </w:r>
    </w:p>
    <w:p w:rsidR="007E20D8" w:rsidRPr="007E20D8" w:rsidRDefault="007E20D8" w:rsidP="007E20D8">
      <w:pPr>
        <w:widowControl w:val="0"/>
        <w:spacing w:after="0" w:line="240" w:lineRule="auto"/>
        <w:jc w:val="center"/>
        <w:outlineLvl w:val="2"/>
        <w:rPr>
          <w:rFonts w:ascii="Times New Roman" w:eastAsia="Times New Roman" w:hAnsi="Times New Roman" w:cs="Times New Roman"/>
          <w:b/>
          <w:sz w:val="28"/>
          <w:szCs w:val="28"/>
          <w:lang w:eastAsia="ru-RU"/>
        </w:rPr>
      </w:pPr>
      <w:r w:rsidRPr="007E20D8">
        <w:rPr>
          <w:rFonts w:ascii="Times New Roman" w:eastAsia="Times New Roman" w:hAnsi="Times New Roman" w:cs="Times New Roman"/>
          <w:b/>
          <w:sz w:val="28"/>
          <w:szCs w:val="28"/>
          <w:lang w:eastAsia="ru-RU"/>
        </w:rPr>
        <w:t>4. Порядок предоставления жилых помещений по договору найма</w:t>
      </w:r>
    </w:p>
    <w:p w:rsidR="007E20D8" w:rsidRPr="007E20D8" w:rsidRDefault="007E20D8" w:rsidP="007E20D8">
      <w:pPr>
        <w:widowControl w:val="0"/>
        <w:spacing w:after="0" w:line="240" w:lineRule="auto"/>
        <w:jc w:val="center"/>
        <w:outlineLvl w:val="2"/>
        <w:rPr>
          <w:rFonts w:ascii="Times New Roman" w:eastAsia="Times New Roman" w:hAnsi="Times New Roman" w:cs="Times New Roman"/>
          <w:b/>
          <w:sz w:val="28"/>
          <w:szCs w:val="28"/>
          <w:lang w:eastAsia="ru-RU"/>
        </w:rPr>
      </w:pPr>
      <w:r w:rsidRPr="007E20D8">
        <w:rPr>
          <w:rFonts w:ascii="Times New Roman" w:eastAsia="Times New Roman" w:hAnsi="Times New Roman" w:cs="Times New Roman"/>
          <w:b/>
          <w:sz w:val="28"/>
          <w:szCs w:val="28"/>
          <w:lang w:eastAsia="ru-RU"/>
        </w:rPr>
        <w:t>жилого помещения маневренного фонда</w:t>
      </w:r>
    </w:p>
    <w:p w:rsidR="007E20D8" w:rsidRPr="007E20D8" w:rsidRDefault="007E20D8" w:rsidP="007E20D8">
      <w:pPr>
        <w:widowControl w:val="0"/>
        <w:spacing w:after="0" w:line="240" w:lineRule="auto"/>
        <w:ind w:firstLine="720"/>
        <w:jc w:val="both"/>
        <w:rPr>
          <w:rFonts w:ascii="Times New Roman" w:eastAsia="Times New Roman" w:hAnsi="Times New Roman" w:cs="Times New Roman"/>
          <w:sz w:val="28"/>
          <w:szCs w:val="28"/>
          <w:lang w:eastAsia="ru-RU"/>
        </w:rPr>
      </w:pPr>
    </w:p>
    <w:p w:rsidR="007E20D8" w:rsidRPr="007E20D8" w:rsidRDefault="007E20D8" w:rsidP="007E20D8">
      <w:pPr>
        <w:widowControl w:val="0"/>
        <w:spacing w:after="0" w:line="240" w:lineRule="auto"/>
        <w:ind w:firstLine="720"/>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4.1. Для рассмотрения вопроса о принятии на учет и предоставлении жилого помещения маневренного фонда по договору найма жилого помещения маневренного фонда гражданам необходимо представить в администрацию Недвиговского сельского поселения следующие документы:</w:t>
      </w:r>
    </w:p>
    <w:p w:rsidR="007E20D8" w:rsidRPr="007E20D8" w:rsidRDefault="007E20D8" w:rsidP="007E20D8">
      <w:pPr>
        <w:widowControl w:val="0"/>
        <w:spacing w:after="0" w:line="240" w:lineRule="auto"/>
        <w:ind w:firstLine="559"/>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4.1.1. Личное заявление, подписанное всеми совершеннолетними членами семьи;</w:t>
      </w:r>
    </w:p>
    <w:p w:rsidR="007E20D8" w:rsidRPr="007E20D8" w:rsidRDefault="007E20D8" w:rsidP="007E20D8">
      <w:pPr>
        <w:widowControl w:val="0"/>
        <w:spacing w:after="0" w:line="240" w:lineRule="auto"/>
        <w:ind w:firstLine="559"/>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4.1.2. Документы, удостоверяющие личность заявителя и членов его семьи (паспорт или иной документ, его заменяющий);</w:t>
      </w:r>
    </w:p>
    <w:p w:rsidR="007E20D8" w:rsidRPr="007E20D8" w:rsidRDefault="007E20D8" w:rsidP="007E20D8">
      <w:pPr>
        <w:widowControl w:val="0"/>
        <w:spacing w:after="0" w:line="240" w:lineRule="auto"/>
        <w:ind w:firstLine="559"/>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4.1.3. Документы, подтверждающие обстоятельства предоставления жилого помещения маневренного фонда:</w:t>
      </w:r>
    </w:p>
    <w:p w:rsidR="007E20D8" w:rsidRPr="007E20D8" w:rsidRDefault="007E20D8" w:rsidP="007E20D8">
      <w:pPr>
        <w:widowControl w:val="0"/>
        <w:spacing w:after="0" w:line="240" w:lineRule="auto"/>
        <w:ind w:firstLine="559"/>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-подтверждающие факт нахождения жилого помещения в непригодном для проживания состоянии в результате чрезвычайных обстоятельств;</w:t>
      </w:r>
    </w:p>
    <w:p w:rsidR="007E20D8" w:rsidRPr="007E20D8" w:rsidRDefault="007E20D8" w:rsidP="007E20D8">
      <w:pPr>
        <w:widowControl w:val="0"/>
        <w:spacing w:after="0" w:line="240" w:lineRule="auto"/>
        <w:ind w:firstLine="559"/>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-подтверждающие факт утраты жилого помещения в результате обращения взыскания на него, после продажи жилого помещения, на которое было обращено взыскание.</w:t>
      </w:r>
    </w:p>
    <w:p w:rsidR="007E20D8" w:rsidRPr="007E20D8" w:rsidRDefault="007E20D8" w:rsidP="007E20D8">
      <w:pPr>
        <w:widowControl w:val="0"/>
        <w:spacing w:after="0" w:line="240" w:lineRule="auto"/>
        <w:ind w:firstLine="559"/>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lastRenderedPageBreak/>
        <w:t>4.2. Документы о признании многоквартирного дома аварийным и подлежащим сносу или реконструкции и иные документы, необходимые в соответствии с нормативными правовыми актами для предоставления жилого помещения маневренного фонда,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 и которые заявитель вправе представить самостоятельно, администрация Недвиговского сельского поселения  получает в порядке межведомственного взаимодействия.</w:t>
      </w:r>
    </w:p>
    <w:p w:rsidR="007E20D8" w:rsidRPr="007E20D8" w:rsidRDefault="007E20D8" w:rsidP="007E20D8">
      <w:pPr>
        <w:widowControl w:val="0"/>
        <w:spacing w:after="0" w:line="240" w:lineRule="auto"/>
        <w:ind w:firstLine="720"/>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4.3. Гражданину, подавшему заявление о приеме на учет (предоставлении жилого помещения маневренного фонда), выдается расписка в получении документов.</w:t>
      </w:r>
    </w:p>
    <w:p w:rsidR="007E20D8" w:rsidRPr="007E20D8" w:rsidRDefault="007E20D8" w:rsidP="007E20D8">
      <w:pPr>
        <w:widowControl w:val="0"/>
        <w:spacing w:after="0" w:line="240" w:lineRule="auto"/>
        <w:ind w:firstLine="720"/>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4.4. Вопрос о предоставлении гражданам жилого помещения маневренного фонда рассматривается жилищной комиссией, оформляется протоколом и передается на рассмотрение в администрацию Недвиговского сельского поселения для принятия соответствующего решения.</w:t>
      </w:r>
    </w:p>
    <w:p w:rsidR="007E20D8" w:rsidRPr="007E20D8" w:rsidRDefault="007E20D8" w:rsidP="007E20D8">
      <w:pPr>
        <w:widowControl w:val="0"/>
        <w:spacing w:after="0" w:line="240" w:lineRule="auto"/>
        <w:ind w:firstLine="720"/>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4.5. Решение администрации Недвиговского сельского поселения о предоставлении (об отказе в предоставлении) гражданам жилого помещения маневренного фонда должно быть принято в кратчайший срок, но не позднее чем через 20 дней со дня предоставления в администрацию документов, обязанность по предоставлению которых возложена на заявителя.</w:t>
      </w:r>
    </w:p>
    <w:p w:rsidR="007E20D8" w:rsidRPr="007E20D8" w:rsidRDefault="007E20D8" w:rsidP="007E20D8">
      <w:pPr>
        <w:widowControl w:val="0"/>
        <w:spacing w:after="0" w:line="240" w:lineRule="auto"/>
        <w:ind w:firstLine="720"/>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 xml:space="preserve">4.6. Постановление об отказе в принятии на учет граждан, нуждающихся в предоставлении жилых помещений маневренного фонда, принимается в случаях, если: </w:t>
      </w:r>
    </w:p>
    <w:p w:rsidR="007E20D8" w:rsidRPr="007E20D8" w:rsidRDefault="007E20D8" w:rsidP="007E20D8">
      <w:pPr>
        <w:widowControl w:val="0"/>
        <w:spacing w:after="0" w:line="240" w:lineRule="auto"/>
        <w:ind w:firstLine="720"/>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 xml:space="preserve">4.6.1. не представлены документы, предусмотренные настоящим Положением; </w:t>
      </w:r>
    </w:p>
    <w:p w:rsidR="007E20D8" w:rsidRPr="007E20D8" w:rsidRDefault="007E20D8" w:rsidP="007E20D8">
      <w:pPr>
        <w:widowControl w:val="0"/>
        <w:spacing w:after="0" w:line="240" w:lineRule="auto"/>
        <w:ind w:firstLine="720"/>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 xml:space="preserve">4.6.2. представлены документы, которые не подтверждают право соответствующих граждан на предоставление жилого помещения маневренного фонда в соответствии с п. 3.1 настоящего Положения; </w:t>
      </w:r>
    </w:p>
    <w:p w:rsidR="007E20D8" w:rsidRPr="007E20D8" w:rsidRDefault="007E20D8" w:rsidP="007E20D8">
      <w:pPr>
        <w:widowControl w:val="0"/>
        <w:spacing w:after="0" w:line="240" w:lineRule="auto"/>
        <w:ind w:firstLine="720"/>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 xml:space="preserve">4.6.3. отсутствуют свободные жилые помещения маневренного фонда. </w:t>
      </w:r>
    </w:p>
    <w:p w:rsidR="007E20D8" w:rsidRPr="007E20D8" w:rsidRDefault="007E20D8" w:rsidP="007E20D8">
      <w:pPr>
        <w:widowControl w:val="0"/>
        <w:spacing w:after="0" w:line="240" w:lineRule="auto"/>
        <w:ind w:firstLine="720"/>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4.7. Предоставление гражданам жилых помещений маневренного фонда осуществляется на основании постановления администрации Недвиговского сельского поселения.</w:t>
      </w:r>
    </w:p>
    <w:p w:rsidR="007E20D8" w:rsidRPr="007E20D8" w:rsidRDefault="007E20D8" w:rsidP="007E20D8">
      <w:pPr>
        <w:widowControl w:val="0"/>
        <w:spacing w:after="0" w:line="240" w:lineRule="auto"/>
        <w:ind w:firstLine="720"/>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 xml:space="preserve">4.8. На основании постановления администрации Недвиговского сельского поселения  о предоставлении гражданам жилых помещений маневренного фонда заключается договор найма жилого помещения маневренного фонда по типовой форме, установленной </w:t>
      </w:r>
      <w:hyperlink r:id="rId10" w:history="1">
        <w:r w:rsidRPr="007E20D8">
          <w:rPr>
            <w:rFonts w:ascii="Times New Roman" w:eastAsia="Times New Roman" w:hAnsi="Times New Roman" w:cs="Times New Roman"/>
            <w:sz w:val="28"/>
            <w:szCs w:val="28"/>
            <w:lang w:eastAsia="ru-RU"/>
          </w:rPr>
          <w:t>Постановлени</w:t>
        </w:r>
      </w:hyperlink>
      <w:r w:rsidRPr="007E20D8">
        <w:rPr>
          <w:rFonts w:ascii="Times New Roman" w:eastAsia="Times New Roman" w:hAnsi="Times New Roman" w:cs="Times New Roman"/>
          <w:sz w:val="28"/>
          <w:szCs w:val="28"/>
          <w:lang w:eastAsia="ru-RU"/>
        </w:rPr>
        <w:t>ем Правительства Российской Федерации от 26 января 2006 года №42 «Об утверждении Правил отнесения жилого помещения к специализированному жилищному фонду и типовых договоров найма специализированных жилых помещений».</w:t>
      </w:r>
    </w:p>
    <w:p w:rsidR="007E20D8" w:rsidRPr="007E20D8" w:rsidRDefault="007E20D8" w:rsidP="007E20D8">
      <w:pPr>
        <w:widowControl w:val="0"/>
        <w:spacing w:after="0" w:line="240" w:lineRule="auto"/>
        <w:jc w:val="center"/>
        <w:outlineLvl w:val="2"/>
        <w:rPr>
          <w:rFonts w:ascii="Times New Roman" w:eastAsia="Times New Roman" w:hAnsi="Times New Roman" w:cs="Times New Roman"/>
          <w:b/>
          <w:sz w:val="28"/>
          <w:szCs w:val="28"/>
          <w:lang w:eastAsia="ru-RU"/>
        </w:rPr>
      </w:pPr>
      <w:r w:rsidRPr="007E20D8">
        <w:rPr>
          <w:rFonts w:ascii="Times New Roman" w:eastAsia="Times New Roman" w:hAnsi="Times New Roman" w:cs="Times New Roman"/>
          <w:b/>
          <w:sz w:val="28"/>
          <w:szCs w:val="28"/>
          <w:lang w:eastAsia="ru-RU"/>
        </w:rPr>
        <w:t>5. Пользование жилым помещением по договору найма</w:t>
      </w:r>
    </w:p>
    <w:p w:rsidR="007E20D8" w:rsidRPr="007E20D8" w:rsidRDefault="007E20D8" w:rsidP="007E20D8">
      <w:pPr>
        <w:widowControl w:val="0"/>
        <w:spacing w:after="0" w:line="240" w:lineRule="auto"/>
        <w:jc w:val="center"/>
        <w:outlineLvl w:val="2"/>
        <w:rPr>
          <w:rFonts w:ascii="Times New Roman" w:eastAsia="Times New Roman" w:hAnsi="Times New Roman" w:cs="Times New Roman"/>
          <w:b/>
          <w:sz w:val="28"/>
          <w:szCs w:val="28"/>
          <w:lang w:eastAsia="ru-RU"/>
        </w:rPr>
      </w:pPr>
      <w:r w:rsidRPr="007E20D8">
        <w:rPr>
          <w:rFonts w:ascii="Times New Roman" w:eastAsia="Times New Roman" w:hAnsi="Times New Roman" w:cs="Times New Roman"/>
          <w:b/>
          <w:sz w:val="28"/>
          <w:szCs w:val="28"/>
          <w:lang w:eastAsia="ru-RU"/>
        </w:rPr>
        <w:t>маневренного фонда</w:t>
      </w:r>
    </w:p>
    <w:p w:rsidR="007E20D8" w:rsidRPr="007E20D8" w:rsidRDefault="007E20D8" w:rsidP="007E20D8">
      <w:pPr>
        <w:widowControl w:val="0"/>
        <w:spacing w:after="0" w:line="240" w:lineRule="auto"/>
        <w:jc w:val="center"/>
        <w:outlineLvl w:val="2"/>
        <w:rPr>
          <w:rFonts w:ascii="Times New Roman" w:eastAsia="Times New Roman" w:hAnsi="Times New Roman" w:cs="Times New Roman"/>
          <w:b/>
          <w:sz w:val="28"/>
          <w:szCs w:val="28"/>
          <w:lang w:eastAsia="ru-RU"/>
        </w:rPr>
      </w:pPr>
    </w:p>
    <w:p w:rsidR="007E20D8" w:rsidRPr="007E20D8" w:rsidRDefault="007E20D8" w:rsidP="007E20D8">
      <w:pPr>
        <w:widowControl w:val="0"/>
        <w:spacing w:after="0" w:line="240" w:lineRule="auto"/>
        <w:ind w:firstLine="559"/>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 xml:space="preserve">5.1. Пользование жилым помещением маневренного фонда осуществляется с учетом соблюдения прав и законных интересов проживающих в этом жилом помещении граждан, соседей, требований пожарной безопасности, санитарно-гигиенических, экологических и иных требований законодательства, а также в </w:t>
      </w:r>
      <w:r w:rsidRPr="007E20D8">
        <w:rPr>
          <w:rFonts w:ascii="Times New Roman" w:eastAsia="Times New Roman" w:hAnsi="Times New Roman" w:cs="Times New Roman"/>
          <w:sz w:val="28"/>
          <w:szCs w:val="28"/>
          <w:lang w:eastAsia="ru-RU"/>
        </w:rPr>
        <w:lastRenderedPageBreak/>
        <w:t>соответствии с правилами пользования жилыми помещениями, утвержденными уполномоченным Правительством Российской Федерации федеральным органом исполнительной власти.</w:t>
      </w:r>
    </w:p>
    <w:p w:rsidR="007E20D8" w:rsidRPr="007E20D8" w:rsidRDefault="007E20D8" w:rsidP="007E20D8">
      <w:pPr>
        <w:widowControl w:val="0"/>
        <w:spacing w:after="0" w:line="240" w:lineRule="auto"/>
        <w:ind w:firstLine="559"/>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 xml:space="preserve"> 5.2. Граждане-наниматели и члены их семей обязаны использовать жилые помещения маневренного фонда только для проживания, обеспечивать сохранность жилого помещения и поддерживать его в надлежащем состоянии.</w:t>
      </w:r>
    </w:p>
    <w:p w:rsidR="007E20D8" w:rsidRPr="007E20D8" w:rsidRDefault="007E20D8" w:rsidP="007E20D8">
      <w:pPr>
        <w:widowControl w:val="0"/>
        <w:spacing w:after="0" w:line="240" w:lineRule="auto"/>
        <w:ind w:firstLine="720"/>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5.3. Самовольное переселение из одной комнаты (квартиры) в другую, а также заселение лиц, не включенных в договор найма жилого помещения маневренного фонда, не допускаются.</w:t>
      </w:r>
    </w:p>
    <w:p w:rsidR="007E20D8" w:rsidRPr="007E20D8" w:rsidRDefault="007E20D8" w:rsidP="007E20D8">
      <w:pPr>
        <w:widowControl w:val="0"/>
        <w:spacing w:after="0" w:line="240" w:lineRule="auto"/>
        <w:ind w:firstLine="720"/>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5.4. В случае прекращения или расторжения договора найма жилого помещения маневренного фонда по основаниям, предусмотренными жилищным законодательством, граждане, занимающие данные жилые помещения, обязаны их освободить в срок, установленный договором найма жилого помещения маневренного фонда.</w:t>
      </w:r>
    </w:p>
    <w:p w:rsidR="007E20D8" w:rsidRPr="007E20D8" w:rsidRDefault="007E20D8" w:rsidP="007E20D8">
      <w:pPr>
        <w:widowControl w:val="0"/>
        <w:spacing w:after="0" w:line="240" w:lineRule="auto"/>
        <w:ind w:firstLine="720"/>
        <w:jc w:val="both"/>
        <w:rPr>
          <w:rFonts w:ascii="Times New Roman" w:eastAsia="Times New Roman" w:hAnsi="Times New Roman" w:cs="Times New Roman"/>
          <w:sz w:val="28"/>
          <w:szCs w:val="28"/>
          <w:lang w:eastAsia="ru-RU"/>
        </w:rPr>
      </w:pPr>
    </w:p>
    <w:p w:rsidR="007E20D8" w:rsidRPr="007E20D8" w:rsidRDefault="007E20D8" w:rsidP="007E20D8">
      <w:pPr>
        <w:widowControl w:val="0"/>
        <w:numPr>
          <w:ilvl w:val="0"/>
          <w:numId w:val="19"/>
        </w:numPr>
        <w:suppressAutoHyphens/>
        <w:autoSpaceDN w:val="0"/>
        <w:spacing w:after="0" w:line="240" w:lineRule="auto"/>
        <w:jc w:val="center"/>
        <w:textAlignment w:val="baseline"/>
        <w:outlineLvl w:val="2"/>
        <w:rPr>
          <w:rFonts w:ascii="Times New Roman" w:eastAsia="Lucida Sans Unicode" w:hAnsi="Times New Roman" w:cs="Times New Roman"/>
          <w:b/>
          <w:kern w:val="3"/>
          <w:sz w:val="28"/>
          <w:szCs w:val="28"/>
          <w:lang w:eastAsia="zh-CN" w:bidi="hi-IN"/>
        </w:rPr>
      </w:pPr>
      <w:r w:rsidRPr="007E20D8">
        <w:rPr>
          <w:rFonts w:ascii="Times New Roman" w:eastAsia="Lucida Sans Unicode" w:hAnsi="Times New Roman" w:cs="Times New Roman"/>
          <w:b/>
          <w:kern w:val="3"/>
          <w:sz w:val="28"/>
          <w:szCs w:val="28"/>
          <w:lang w:eastAsia="zh-CN" w:bidi="hi-IN"/>
        </w:rPr>
        <w:t>Оплата за пользование жилым помещением маневренного фонда</w:t>
      </w:r>
    </w:p>
    <w:p w:rsidR="007E20D8" w:rsidRPr="007E20D8" w:rsidRDefault="007E20D8" w:rsidP="007E20D8">
      <w:pPr>
        <w:widowControl w:val="0"/>
        <w:suppressAutoHyphens/>
        <w:autoSpaceDN w:val="0"/>
        <w:spacing w:after="0" w:line="240" w:lineRule="auto"/>
        <w:ind w:left="720"/>
        <w:textAlignment w:val="baseline"/>
        <w:outlineLvl w:val="2"/>
        <w:rPr>
          <w:rFonts w:ascii="Times New Roman" w:eastAsia="Lucida Sans Unicode" w:hAnsi="Times New Roman" w:cs="Times New Roman"/>
          <w:b/>
          <w:kern w:val="3"/>
          <w:sz w:val="28"/>
          <w:szCs w:val="28"/>
          <w:lang w:eastAsia="zh-CN" w:bidi="hi-IN"/>
        </w:rPr>
      </w:pPr>
    </w:p>
    <w:p w:rsidR="007E20D8" w:rsidRPr="007E20D8" w:rsidRDefault="007E20D8" w:rsidP="007E20D8">
      <w:pPr>
        <w:widowControl w:val="0"/>
        <w:spacing w:after="0" w:line="240" w:lineRule="auto"/>
        <w:ind w:firstLine="720"/>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6.1. Граждане, заселившиеся в жилые помещения маневренного фонда, обязаны в установленном законодательством Российской Федерации и договором найма порядке вносить плату за жилое помещение и коммунальные услуги.</w:t>
      </w:r>
    </w:p>
    <w:p w:rsidR="007E20D8" w:rsidRPr="007E20D8" w:rsidRDefault="007E20D8" w:rsidP="007E20D8">
      <w:pPr>
        <w:widowControl w:val="0"/>
        <w:spacing w:after="0" w:line="240" w:lineRule="auto"/>
        <w:ind w:firstLine="720"/>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6.2. Размер платы за жилое помещение и коммунальные услуги для граждан, проживающих в маневренном фонде, устанавливается по действующим ценам и тарифам и не может превышать размер платы за жилое помещение для нанимателей муниципального жилищного фонда по договорам социального найма.</w:t>
      </w:r>
    </w:p>
    <w:p w:rsidR="007E20D8" w:rsidRPr="007E20D8" w:rsidRDefault="007E20D8" w:rsidP="007E20D8">
      <w:pPr>
        <w:widowControl w:val="0"/>
        <w:spacing w:after="0" w:line="240" w:lineRule="auto"/>
        <w:ind w:firstLine="720"/>
        <w:jc w:val="both"/>
        <w:rPr>
          <w:rFonts w:ascii="Times New Roman" w:eastAsia="Times New Roman" w:hAnsi="Times New Roman" w:cs="Times New Roman"/>
          <w:b/>
          <w:sz w:val="28"/>
          <w:szCs w:val="28"/>
          <w:lang w:eastAsia="ru-RU"/>
        </w:rPr>
      </w:pPr>
    </w:p>
    <w:p w:rsidR="007E20D8" w:rsidRPr="007E20D8" w:rsidRDefault="007E20D8" w:rsidP="007E20D8">
      <w:pPr>
        <w:widowControl w:val="0"/>
        <w:spacing w:after="0" w:line="240" w:lineRule="auto"/>
        <w:ind w:firstLine="720"/>
        <w:jc w:val="center"/>
        <w:rPr>
          <w:rFonts w:ascii="Times New Roman" w:eastAsia="Times New Roman" w:hAnsi="Times New Roman" w:cs="Times New Roman"/>
          <w:b/>
          <w:sz w:val="28"/>
          <w:szCs w:val="28"/>
          <w:lang w:eastAsia="ru-RU"/>
        </w:rPr>
      </w:pPr>
      <w:r w:rsidRPr="007E20D8">
        <w:rPr>
          <w:rFonts w:ascii="Times New Roman" w:eastAsia="Times New Roman" w:hAnsi="Times New Roman" w:cs="Times New Roman"/>
          <w:b/>
          <w:sz w:val="28"/>
          <w:szCs w:val="28"/>
          <w:lang w:eastAsia="ru-RU"/>
        </w:rPr>
        <w:t>7.Основания расторжения и прекращения договора найма жилого помещения маневренного фонда</w:t>
      </w:r>
    </w:p>
    <w:p w:rsidR="007E20D8" w:rsidRPr="007E20D8" w:rsidRDefault="007E20D8" w:rsidP="007E20D8">
      <w:pPr>
        <w:widowControl w:val="0"/>
        <w:spacing w:after="0" w:line="240" w:lineRule="auto"/>
        <w:ind w:firstLine="480"/>
        <w:jc w:val="both"/>
        <w:rPr>
          <w:rFonts w:ascii="Times New Roman" w:eastAsia="Times New Roman" w:hAnsi="Times New Roman" w:cs="Times New Roman"/>
          <w:sz w:val="28"/>
          <w:szCs w:val="28"/>
          <w:lang w:eastAsia="ru-RU"/>
        </w:rPr>
      </w:pPr>
    </w:p>
    <w:p w:rsidR="007E20D8" w:rsidRPr="007E20D8" w:rsidRDefault="007E20D8" w:rsidP="007E20D8">
      <w:pPr>
        <w:widowControl w:val="0"/>
        <w:spacing w:after="0" w:line="240" w:lineRule="auto"/>
        <w:ind w:firstLine="480"/>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7.1. Договор найма жилого помещения маневренного фонда может быть расторгнут в любое время по соглашению сторон.</w:t>
      </w:r>
    </w:p>
    <w:p w:rsidR="007E20D8" w:rsidRPr="007E20D8" w:rsidRDefault="007E20D8" w:rsidP="007E20D8">
      <w:pPr>
        <w:widowControl w:val="0"/>
        <w:spacing w:after="0" w:line="240" w:lineRule="auto"/>
        <w:ind w:firstLine="480"/>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7.2. Наниматель жилого помещения маневренного фонда в любое время вправе расторгнуть договор найма жилого помещения маневренного фонда.</w:t>
      </w:r>
    </w:p>
    <w:p w:rsidR="007E20D8" w:rsidRPr="007E20D8" w:rsidRDefault="007E20D8" w:rsidP="007E20D8">
      <w:pPr>
        <w:widowControl w:val="0"/>
        <w:spacing w:after="0" w:line="240" w:lineRule="auto"/>
        <w:ind w:firstLine="480"/>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7.3. В случае самостоятельного и добровольного выезда нанимателя и членов его семьи в другое место жительства договор найма жилого помещения маневренного фонда считается расторгнутым со дня выезда нанимателя и членов его семьи.</w:t>
      </w:r>
    </w:p>
    <w:p w:rsidR="007E20D8" w:rsidRPr="007E20D8" w:rsidRDefault="007E20D8" w:rsidP="007E20D8">
      <w:pPr>
        <w:widowControl w:val="0"/>
        <w:spacing w:after="0" w:line="240" w:lineRule="auto"/>
        <w:ind w:firstLine="480"/>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7.4. Договор найма жилого помещения маневренного фонда может быть расторгнут в судебном порядке по требованию наймодателя при неисполнении условий договора:</w:t>
      </w:r>
    </w:p>
    <w:p w:rsidR="007E20D8" w:rsidRPr="007E20D8" w:rsidRDefault="007E20D8" w:rsidP="007E20D8">
      <w:pPr>
        <w:widowControl w:val="0"/>
        <w:spacing w:after="0" w:line="240" w:lineRule="auto"/>
        <w:ind w:firstLine="480"/>
        <w:jc w:val="both"/>
        <w:rPr>
          <w:rFonts w:ascii="Times New Roman" w:eastAsia="Times New Roman" w:hAnsi="Times New Roman" w:cs="Times New Roman"/>
          <w:sz w:val="28"/>
          <w:szCs w:val="28"/>
          <w:lang w:eastAsia="ru-RU"/>
        </w:rPr>
      </w:pPr>
      <w:bookmarkStart w:id="8" w:name="_Hlk148339457"/>
      <w:r w:rsidRPr="007E20D8">
        <w:rPr>
          <w:rFonts w:ascii="Times New Roman" w:eastAsia="Times New Roman" w:hAnsi="Times New Roman" w:cs="Times New Roman"/>
          <w:sz w:val="28"/>
          <w:szCs w:val="28"/>
          <w:lang w:eastAsia="ru-RU"/>
        </w:rPr>
        <w:t>1) неисполнения нанимателем и проживающими совместно с ним членами его семьи обязательств по договору найма жилого помещения маневренного фонда;</w:t>
      </w:r>
    </w:p>
    <w:p w:rsidR="007E20D8" w:rsidRPr="007E20D8" w:rsidRDefault="007E20D8" w:rsidP="007E20D8">
      <w:pPr>
        <w:widowControl w:val="0"/>
        <w:spacing w:after="0" w:line="240" w:lineRule="auto"/>
        <w:ind w:firstLine="480"/>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2) невнесения нанимателем платы за жилое помещение и коммунальные услуги в течение более 6 (шести) месяцев;</w:t>
      </w:r>
    </w:p>
    <w:p w:rsidR="007E20D8" w:rsidRPr="007E20D8" w:rsidRDefault="007E20D8" w:rsidP="007E20D8">
      <w:pPr>
        <w:widowControl w:val="0"/>
        <w:spacing w:after="0" w:line="240" w:lineRule="auto"/>
        <w:ind w:firstLine="480"/>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3) разрушения или повреждения жилого помещения;</w:t>
      </w:r>
    </w:p>
    <w:p w:rsidR="007E20D8" w:rsidRPr="007E20D8" w:rsidRDefault="007E20D8" w:rsidP="007E20D8">
      <w:pPr>
        <w:widowControl w:val="0"/>
        <w:spacing w:after="0" w:line="240" w:lineRule="auto"/>
        <w:ind w:firstLine="480"/>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lastRenderedPageBreak/>
        <w:t>4) систематического нарушения прав и законных интересов соседей, которое делает невозможным совместное проживание в одном жилом помещении;</w:t>
      </w:r>
    </w:p>
    <w:p w:rsidR="007E20D8" w:rsidRPr="007E20D8" w:rsidRDefault="007E20D8" w:rsidP="007E20D8">
      <w:pPr>
        <w:widowControl w:val="0"/>
        <w:spacing w:after="0" w:line="240" w:lineRule="auto"/>
        <w:ind w:firstLine="480"/>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5) использования жилого помещения не по назначению.</w:t>
      </w:r>
    </w:p>
    <w:bookmarkEnd w:id="8"/>
    <w:p w:rsidR="007E20D8" w:rsidRPr="007E20D8" w:rsidRDefault="007E20D8" w:rsidP="007E20D8">
      <w:pPr>
        <w:widowControl w:val="0"/>
        <w:spacing w:after="0" w:line="240" w:lineRule="auto"/>
        <w:ind w:firstLine="480"/>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7.5. В случаях расторжения или прекращения договоров найма жилых помещений маневренного фонда граждане обязаны освободить помещения, которые они занимали по данным договорам, в течение трех дней.</w:t>
      </w:r>
    </w:p>
    <w:p w:rsidR="007E20D8" w:rsidRPr="007E20D8" w:rsidRDefault="007E20D8" w:rsidP="007E20D8">
      <w:pPr>
        <w:widowControl w:val="0"/>
        <w:spacing w:after="0" w:line="240" w:lineRule="auto"/>
        <w:ind w:firstLine="480"/>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7.6. В случае отказа освободить такие жилые помещения указанные граждане подлежат выселению в судебном порядке без предоставления других жилых помещений, за исключением случаев, предусмотренных жилищным законодательством Российской Федерации.</w:t>
      </w:r>
    </w:p>
    <w:p w:rsidR="007E20D8" w:rsidRPr="007E20D8" w:rsidRDefault="007E20D8" w:rsidP="007E20D8">
      <w:pPr>
        <w:widowControl w:val="0"/>
        <w:spacing w:after="0" w:line="240" w:lineRule="auto"/>
        <w:ind w:firstLine="480"/>
        <w:jc w:val="both"/>
        <w:rPr>
          <w:rFonts w:ascii="Times New Roman" w:eastAsia="Times New Roman" w:hAnsi="Times New Roman" w:cs="Times New Roman"/>
          <w:sz w:val="28"/>
          <w:szCs w:val="28"/>
          <w:lang w:eastAsia="ru-RU"/>
        </w:rPr>
      </w:pPr>
    </w:p>
    <w:p w:rsidR="007E20D8" w:rsidRPr="007E20D8" w:rsidRDefault="007E20D8" w:rsidP="007E20D8">
      <w:pPr>
        <w:widowControl w:val="0"/>
        <w:spacing w:after="0" w:line="240" w:lineRule="auto"/>
        <w:ind w:firstLine="720"/>
        <w:jc w:val="center"/>
        <w:rPr>
          <w:rFonts w:ascii="Times New Roman" w:eastAsia="Times New Roman" w:hAnsi="Times New Roman" w:cs="Times New Roman"/>
          <w:b/>
          <w:sz w:val="28"/>
          <w:szCs w:val="28"/>
          <w:lang w:eastAsia="ru-RU"/>
        </w:rPr>
      </w:pPr>
      <w:r w:rsidRPr="007E20D8">
        <w:rPr>
          <w:rFonts w:ascii="Times New Roman" w:eastAsia="Times New Roman" w:hAnsi="Times New Roman" w:cs="Times New Roman"/>
          <w:b/>
          <w:sz w:val="28"/>
          <w:szCs w:val="28"/>
          <w:lang w:eastAsia="ru-RU"/>
        </w:rPr>
        <w:t>8. Контроль за использованием жилых помещений, входящих в состав маневренного жилищного фонда</w:t>
      </w:r>
    </w:p>
    <w:p w:rsidR="007E20D8" w:rsidRPr="007E20D8" w:rsidRDefault="007E20D8" w:rsidP="007E20D8">
      <w:pPr>
        <w:widowControl w:val="0"/>
        <w:spacing w:after="0" w:line="240" w:lineRule="auto"/>
        <w:ind w:firstLine="720"/>
        <w:jc w:val="both"/>
        <w:rPr>
          <w:rFonts w:ascii="Times New Roman" w:eastAsia="Times New Roman" w:hAnsi="Times New Roman" w:cs="Times New Roman"/>
          <w:b/>
          <w:sz w:val="28"/>
          <w:szCs w:val="28"/>
          <w:lang w:eastAsia="ru-RU"/>
        </w:rPr>
      </w:pPr>
    </w:p>
    <w:p w:rsidR="007E20D8" w:rsidRPr="007E20D8" w:rsidRDefault="007E20D8" w:rsidP="007E20D8">
      <w:pPr>
        <w:widowControl w:val="0"/>
        <w:spacing w:after="0" w:line="240" w:lineRule="auto"/>
        <w:ind w:firstLine="720"/>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8.1. Контроль за соблюдением условий договора найма жилого помещения маневренного фонда осуществляется Администрацией Недвиговского сельского поселения.</w:t>
      </w:r>
    </w:p>
    <w:p w:rsidR="007E20D8" w:rsidRPr="007E20D8" w:rsidRDefault="007E20D8" w:rsidP="007E20D8">
      <w:pPr>
        <w:spacing w:after="0" w:line="240" w:lineRule="auto"/>
        <w:jc w:val="both"/>
        <w:rPr>
          <w:rFonts w:ascii="Times New Roman" w:eastAsia="Times New Roman" w:hAnsi="Times New Roman" w:cs="Times New Roman"/>
          <w:sz w:val="28"/>
          <w:szCs w:val="28"/>
          <w:lang w:eastAsia="ru-RU"/>
        </w:rPr>
      </w:pPr>
    </w:p>
    <w:p w:rsidR="007E20D8" w:rsidRPr="007E20D8" w:rsidRDefault="007E20D8" w:rsidP="007E20D8">
      <w:pPr>
        <w:spacing w:after="0" w:line="240" w:lineRule="auto"/>
        <w:jc w:val="both"/>
        <w:rPr>
          <w:rFonts w:ascii="Times New Roman" w:eastAsia="Times New Roman" w:hAnsi="Times New Roman" w:cs="Times New Roman"/>
          <w:sz w:val="28"/>
          <w:szCs w:val="28"/>
          <w:lang w:eastAsia="ru-RU"/>
        </w:rPr>
      </w:pPr>
    </w:p>
    <w:p w:rsidR="007E20D8" w:rsidRPr="007E20D8" w:rsidRDefault="007E20D8" w:rsidP="007E20D8">
      <w:pPr>
        <w:spacing w:after="0" w:line="240" w:lineRule="auto"/>
        <w:jc w:val="both"/>
        <w:rPr>
          <w:rFonts w:ascii="Times New Roman" w:eastAsia="Times New Roman" w:hAnsi="Times New Roman" w:cs="Times New Roman"/>
          <w:sz w:val="28"/>
          <w:szCs w:val="28"/>
          <w:lang w:eastAsia="ru-RU"/>
        </w:rPr>
      </w:pPr>
    </w:p>
    <w:p w:rsidR="007E20D8" w:rsidRPr="007E20D8" w:rsidRDefault="007E20D8" w:rsidP="007E20D8">
      <w:pPr>
        <w:spacing w:after="0" w:line="240" w:lineRule="auto"/>
        <w:jc w:val="both"/>
        <w:rPr>
          <w:rFonts w:ascii="Times New Roman" w:eastAsia="Times New Roman" w:hAnsi="Times New Roman" w:cs="Times New Roman"/>
          <w:sz w:val="28"/>
          <w:szCs w:val="28"/>
          <w:lang w:eastAsia="ru-RU"/>
        </w:rPr>
      </w:pPr>
    </w:p>
    <w:p w:rsidR="007E20D8" w:rsidRPr="007E20D8" w:rsidRDefault="007E20D8" w:rsidP="007E20D8">
      <w:pPr>
        <w:spacing w:after="0" w:line="240" w:lineRule="auto"/>
        <w:jc w:val="both"/>
        <w:rPr>
          <w:rFonts w:ascii="Times New Roman" w:eastAsia="Times New Roman" w:hAnsi="Times New Roman" w:cs="Times New Roman"/>
          <w:sz w:val="28"/>
          <w:szCs w:val="28"/>
          <w:lang w:eastAsia="ru-RU"/>
        </w:rPr>
      </w:pPr>
    </w:p>
    <w:p w:rsidR="007E20D8" w:rsidRPr="007E20D8" w:rsidRDefault="007E20D8" w:rsidP="007E20D8">
      <w:pPr>
        <w:spacing w:after="0" w:line="240" w:lineRule="auto"/>
        <w:jc w:val="both"/>
        <w:rPr>
          <w:rFonts w:ascii="Times New Roman" w:eastAsia="Times New Roman" w:hAnsi="Times New Roman" w:cs="Times New Roman"/>
          <w:sz w:val="28"/>
          <w:szCs w:val="28"/>
          <w:lang w:eastAsia="ru-RU"/>
        </w:rPr>
      </w:pPr>
    </w:p>
    <w:p w:rsidR="007E20D8" w:rsidRPr="007E20D8" w:rsidRDefault="007E20D8" w:rsidP="007E20D8">
      <w:pPr>
        <w:spacing w:after="0" w:line="240" w:lineRule="auto"/>
        <w:ind w:left="6379"/>
        <w:jc w:val="center"/>
        <w:rPr>
          <w:rFonts w:ascii="Times New Roman" w:eastAsia="Times New Roman" w:hAnsi="Times New Roman" w:cs="Times New Roman"/>
          <w:sz w:val="24"/>
          <w:szCs w:val="24"/>
          <w:lang w:eastAsia="ru-RU"/>
        </w:rPr>
      </w:pPr>
    </w:p>
    <w:p w:rsidR="007E20D8" w:rsidRPr="007E20D8" w:rsidRDefault="007E20D8" w:rsidP="007E20D8">
      <w:pPr>
        <w:spacing w:after="0" w:line="240" w:lineRule="auto"/>
        <w:ind w:left="6379"/>
        <w:jc w:val="center"/>
        <w:rPr>
          <w:rFonts w:ascii="Times New Roman" w:eastAsia="Times New Roman" w:hAnsi="Times New Roman" w:cs="Times New Roman"/>
          <w:sz w:val="24"/>
          <w:szCs w:val="24"/>
          <w:lang w:eastAsia="ru-RU"/>
        </w:rPr>
      </w:pPr>
    </w:p>
    <w:p w:rsidR="007E20D8" w:rsidRPr="007E20D8" w:rsidRDefault="007E20D8" w:rsidP="007E20D8">
      <w:pPr>
        <w:spacing w:after="0" w:line="240" w:lineRule="auto"/>
        <w:ind w:left="6379"/>
        <w:jc w:val="center"/>
        <w:rPr>
          <w:rFonts w:ascii="Times New Roman" w:eastAsia="Times New Roman" w:hAnsi="Times New Roman" w:cs="Times New Roman"/>
          <w:sz w:val="24"/>
          <w:szCs w:val="24"/>
          <w:lang w:eastAsia="ru-RU"/>
        </w:rPr>
      </w:pPr>
    </w:p>
    <w:p w:rsidR="007E20D8" w:rsidRPr="007E20D8" w:rsidRDefault="007E20D8" w:rsidP="007E20D8">
      <w:pPr>
        <w:spacing w:after="0" w:line="240" w:lineRule="auto"/>
        <w:ind w:left="6379"/>
        <w:jc w:val="center"/>
        <w:rPr>
          <w:rFonts w:ascii="Times New Roman" w:eastAsia="Times New Roman" w:hAnsi="Times New Roman" w:cs="Times New Roman"/>
          <w:sz w:val="24"/>
          <w:szCs w:val="24"/>
          <w:lang w:eastAsia="ru-RU"/>
        </w:rPr>
      </w:pPr>
    </w:p>
    <w:p w:rsidR="007E20D8" w:rsidRPr="007E20D8" w:rsidRDefault="007E20D8" w:rsidP="007E20D8">
      <w:pPr>
        <w:spacing w:after="0" w:line="240" w:lineRule="auto"/>
        <w:ind w:left="6379"/>
        <w:jc w:val="center"/>
        <w:rPr>
          <w:rFonts w:ascii="Times New Roman" w:eastAsia="Times New Roman" w:hAnsi="Times New Roman" w:cs="Times New Roman"/>
          <w:sz w:val="24"/>
          <w:szCs w:val="24"/>
          <w:lang w:eastAsia="ru-RU"/>
        </w:rPr>
      </w:pPr>
    </w:p>
    <w:p w:rsidR="007E20D8" w:rsidRPr="007E20D8" w:rsidRDefault="007E20D8" w:rsidP="007E20D8">
      <w:pPr>
        <w:spacing w:after="0" w:line="240" w:lineRule="auto"/>
        <w:ind w:left="6379"/>
        <w:jc w:val="center"/>
        <w:rPr>
          <w:rFonts w:ascii="Times New Roman" w:eastAsia="Times New Roman" w:hAnsi="Times New Roman" w:cs="Times New Roman"/>
          <w:sz w:val="24"/>
          <w:szCs w:val="24"/>
          <w:lang w:eastAsia="ru-RU"/>
        </w:rPr>
      </w:pPr>
    </w:p>
    <w:p w:rsidR="007E20D8" w:rsidRPr="007E20D8" w:rsidRDefault="007E20D8" w:rsidP="007E20D8">
      <w:pPr>
        <w:spacing w:after="0" w:line="240" w:lineRule="auto"/>
        <w:ind w:left="6379"/>
        <w:jc w:val="center"/>
        <w:rPr>
          <w:rFonts w:ascii="Times New Roman" w:eastAsia="Times New Roman" w:hAnsi="Times New Roman" w:cs="Times New Roman"/>
          <w:sz w:val="24"/>
          <w:szCs w:val="24"/>
          <w:lang w:eastAsia="ru-RU"/>
        </w:rPr>
      </w:pPr>
    </w:p>
    <w:p w:rsidR="007E20D8" w:rsidRPr="007E20D8" w:rsidRDefault="007E20D8" w:rsidP="007E20D8">
      <w:pPr>
        <w:spacing w:after="0" w:line="240" w:lineRule="auto"/>
        <w:ind w:left="6379"/>
        <w:jc w:val="center"/>
        <w:rPr>
          <w:rFonts w:ascii="Times New Roman" w:eastAsia="Times New Roman" w:hAnsi="Times New Roman" w:cs="Times New Roman"/>
          <w:sz w:val="24"/>
          <w:szCs w:val="24"/>
          <w:lang w:eastAsia="ru-RU"/>
        </w:rPr>
      </w:pPr>
    </w:p>
    <w:p w:rsidR="007E20D8" w:rsidRPr="007E20D8" w:rsidRDefault="007E20D8" w:rsidP="007E20D8">
      <w:pPr>
        <w:spacing w:after="0" w:line="240" w:lineRule="auto"/>
        <w:ind w:left="6379"/>
        <w:jc w:val="center"/>
        <w:rPr>
          <w:rFonts w:ascii="Times New Roman" w:eastAsia="Times New Roman" w:hAnsi="Times New Roman" w:cs="Times New Roman"/>
          <w:sz w:val="24"/>
          <w:szCs w:val="24"/>
          <w:lang w:eastAsia="ru-RU"/>
        </w:rPr>
      </w:pPr>
    </w:p>
    <w:p w:rsidR="007E20D8" w:rsidRPr="007E20D8" w:rsidRDefault="007E20D8" w:rsidP="007E20D8">
      <w:pPr>
        <w:spacing w:after="0" w:line="240" w:lineRule="auto"/>
        <w:ind w:left="6379"/>
        <w:jc w:val="center"/>
        <w:rPr>
          <w:rFonts w:ascii="Times New Roman" w:eastAsia="Times New Roman" w:hAnsi="Times New Roman" w:cs="Times New Roman"/>
          <w:sz w:val="24"/>
          <w:szCs w:val="24"/>
          <w:lang w:eastAsia="ru-RU"/>
        </w:rPr>
      </w:pPr>
    </w:p>
    <w:p w:rsidR="007E20D8" w:rsidRPr="007E20D8" w:rsidRDefault="007E20D8" w:rsidP="007E20D8">
      <w:pPr>
        <w:spacing w:after="0" w:line="240" w:lineRule="auto"/>
        <w:ind w:left="6379"/>
        <w:jc w:val="center"/>
        <w:rPr>
          <w:rFonts w:ascii="Times New Roman" w:eastAsia="Times New Roman" w:hAnsi="Times New Roman" w:cs="Times New Roman"/>
          <w:sz w:val="24"/>
          <w:szCs w:val="24"/>
          <w:lang w:eastAsia="ru-RU"/>
        </w:rPr>
      </w:pPr>
    </w:p>
    <w:p w:rsidR="007E20D8" w:rsidRPr="007E20D8" w:rsidRDefault="007E20D8" w:rsidP="007E20D8">
      <w:pPr>
        <w:spacing w:after="0" w:line="240" w:lineRule="auto"/>
        <w:ind w:left="6379"/>
        <w:jc w:val="center"/>
        <w:rPr>
          <w:rFonts w:ascii="Times New Roman" w:eastAsia="Times New Roman" w:hAnsi="Times New Roman" w:cs="Times New Roman"/>
          <w:sz w:val="24"/>
          <w:szCs w:val="24"/>
          <w:lang w:eastAsia="ru-RU"/>
        </w:rPr>
      </w:pPr>
    </w:p>
    <w:p w:rsidR="007E20D8" w:rsidRPr="007E20D8" w:rsidRDefault="007E20D8" w:rsidP="007E20D8">
      <w:pPr>
        <w:spacing w:after="0" w:line="240" w:lineRule="auto"/>
        <w:ind w:left="6379"/>
        <w:jc w:val="center"/>
        <w:rPr>
          <w:rFonts w:ascii="Times New Roman" w:eastAsia="Times New Roman" w:hAnsi="Times New Roman" w:cs="Times New Roman"/>
          <w:sz w:val="24"/>
          <w:szCs w:val="24"/>
          <w:lang w:eastAsia="ru-RU"/>
        </w:rPr>
      </w:pPr>
    </w:p>
    <w:p w:rsidR="007E20D8" w:rsidRPr="007E20D8" w:rsidRDefault="007E20D8" w:rsidP="007E20D8">
      <w:pPr>
        <w:spacing w:after="0" w:line="240" w:lineRule="auto"/>
        <w:ind w:left="6379"/>
        <w:jc w:val="center"/>
        <w:rPr>
          <w:rFonts w:ascii="Times New Roman" w:eastAsia="Times New Roman" w:hAnsi="Times New Roman" w:cs="Times New Roman"/>
          <w:sz w:val="24"/>
          <w:szCs w:val="24"/>
          <w:lang w:eastAsia="ru-RU"/>
        </w:rPr>
      </w:pPr>
    </w:p>
    <w:p w:rsidR="007E20D8" w:rsidRPr="007E20D8" w:rsidRDefault="007E20D8" w:rsidP="007E20D8">
      <w:pPr>
        <w:spacing w:after="0" w:line="240" w:lineRule="auto"/>
        <w:ind w:left="6379"/>
        <w:jc w:val="center"/>
        <w:rPr>
          <w:rFonts w:ascii="Times New Roman" w:eastAsia="Times New Roman" w:hAnsi="Times New Roman" w:cs="Times New Roman"/>
          <w:sz w:val="24"/>
          <w:szCs w:val="24"/>
          <w:lang w:eastAsia="ru-RU"/>
        </w:rPr>
      </w:pPr>
    </w:p>
    <w:p w:rsidR="007E20D8" w:rsidRPr="007E20D8" w:rsidRDefault="007E20D8" w:rsidP="007E20D8">
      <w:pPr>
        <w:spacing w:after="0" w:line="240" w:lineRule="auto"/>
        <w:ind w:left="6379"/>
        <w:jc w:val="center"/>
        <w:rPr>
          <w:rFonts w:ascii="Times New Roman" w:eastAsia="Times New Roman" w:hAnsi="Times New Roman" w:cs="Times New Roman"/>
          <w:sz w:val="24"/>
          <w:szCs w:val="24"/>
          <w:lang w:eastAsia="ru-RU"/>
        </w:rPr>
      </w:pPr>
    </w:p>
    <w:p w:rsidR="007E20D8" w:rsidRPr="007E20D8" w:rsidRDefault="007E20D8" w:rsidP="007E20D8">
      <w:pPr>
        <w:spacing w:after="0" w:line="240" w:lineRule="auto"/>
        <w:ind w:left="6379"/>
        <w:jc w:val="center"/>
        <w:rPr>
          <w:rFonts w:ascii="Times New Roman" w:eastAsia="Times New Roman" w:hAnsi="Times New Roman" w:cs="Times New Roman"/>
          <w:sz w:val="24"/>
          <w:szCs w:val="24"/>
          <w:lang w:eastAsia="ru-RU"/>
        </w:rPr>
      </w:pPr>
    </w:p>
    <w:p w:rsidR="007E20D8" w:rsidRPr="007E20D8" w:rsidRDefault="007E20D8" w:rsidP="007E20D8">
      <w:pPr>
        <w:spacing w:after="0" w:line="240" w:lineRule="auto"/>
        <w:ind w:left="6379"/>
        <w:jc w:val="center"/>
        <w:rPr>
          <w:rFonts w:ascii="Times New Roman" w:eastAsia="Times New Roman" w:hAnsi="Times New Roman" w:cs="Times New Roman"/>
          <w:sz w:val="24"/>
          <w:szCs w:val="24"/>
          <w:lang w:eastAsia="ru-RU"/>
        </w:rPr>
      </w:pPr>
    </w:p>
    <w:p w:rsidR="007E20D8" w:rsidRPr="007E20D8" w:rsidRDefault="007E20D8" w:rsidP="007E20D8">
      <w:pPr>
        <w:spacing w:after="0" w:line="240" w:lineRule="auto"/>
        <w:ind w:left="6379"/>
        <w:jc w:val="center"/>
        <w:rPr>
          <w:rFonts w:ascii="Times New Roman" w:eastAsia="Times New Roman" w:hAnsi="Times New Roman" w:cs="Times New Roman"/>
          <w:sz w:val="24"/>
          <w:szCs w:val="24"/>
          <w:lang w:eastAsia="ru-RU"/>
        </w:rPr>
      </w:pPr>
    </w:p>
    <w:p w:rsidR="007E20D8" w:rsidRDefault="007E20D8" w:rsidP="007E20D8">
      <w:pPr>
        <w:spacing w:after="0" w:line="240" w:lineRule="auto"/>
        <w:ind w:left="6379"/>
        <w:jc w:val="center"/>
        <w:rPr>
          <w:rFonts w:ascii="Times New Roman" w:eastAsia="Times New Roman" w:hAnsi="Times New Roman" w:cs="Times New Roman"/>
          <w:sz w:val="24"/>
          <w:szCs w:val="24"/>
          <w:lang w:eastAsia="ru-RU"/>
        </w:rPr>
      </w:pPr>
    </w:p>
    <w:p w:rsidR="007E20D8" w:rsidRDefault="007E20D8" w:rsidP="007E20D8">
      <w:pPr>
        <w:spacing w:after="0" w:line="240" w:lineRule="auto"/>
        <w:ind w:left="6379"/>
        <w:jc w:val="center"/>
        <w:rPr>
          <w:rFonts w:ascii="Times New Roman" w:eastAsia="Times New Roman" w:hAnsi="Times New Roman" w:cs="Times New Roman"/>
          <w:sz w:val="24"/>
          <w:szCs w:val="24"/>
          <w:lang w:eastAsia="ru-RU"/>
        </w:rPr>
      </w:pPr>
    </w:p>
    <w:p w:rsidR="007E20D8" w:rsidRDefault="007E20D8" w:rsidP="007E20D8">
      <w:pPr>
        <w:spacing w:after="0" w:line="240" w:lineRule="auto"/>
        <w:ind w:left="6379"/>
        <w:jc w:val="center"/>
        <w:rPr>
          <w:rFonts w:ascii="Times New Roman" w:eastAsia="Times New Roman" w:hAnsi="Times New Roman" w:cs="Times New Roman"/>
          <w:sz w:val="24"/>
          <w:szCs w:val="24"/>
          <w:lang w:eastAsia="ru-RU"/>
        </w:rPr>
      </w:pPr>
    </w:p>
    <w:p w:rsidR="007E20D8" w:rsidRDefault="007E20D8" w:rsidP="007E20D8">
      <w:pPr>
        <w:spacing w:after="0" w:line="240" w:lineRule="auto"/>
        <w:ind w:left="6379"/>
        <w:jc w:val="center"/>
        <w:rPr>
          <w:rFonts w:ascii="Times New Roman" w:eastAsia="Times New Roman" w:hAnsi="Times New Roman" w:cs="Times New Roman"/>
          <w:sz w:val="24"/>
          <w:szCs w:val="24"/>
          <w:lang w:eastAsia="ru-RU"/>
        </w:rPr>
      </w:pPr>
    </w:p>
    <w:p w:rsidR="007E20D8" w:rsidRDefault="007E20D8" w:rsidP="007E20D8">
      <w:pPr>
        <w:spacing w:after="0" w:line="240" w:lineRule="auto"/>
        <w:ind w:left="6379"/>
        <w:jc w:val="center"/>
        <w:rPr>
          <w:rFonts w:ascii="Times New Roman" w:eastAsia="Times New Roman" w:hAnsi="Times New Roman" w:cs="Times New Roman"/>
          <w:sz w:val="24"/>
          <w:szCs w:val="24"/>
          <w:lang w:eastAsia="ru-RU"/>
        </w:rPr>
      </w:pPr>
    </w:p>
    <w:p w:rsidR="007E20D8" w:rsidRDefault="007E20D8" w:rsidP="007E20D8">
      <w:pPr>
        <w:spacing w:after="0" w:line="240" w:lineRule="auto"/>
        <w:ind w:left="6379"/>
        <w:jc w:val="center"/>
        <w:rPr>
          <w:rFonts w:ascii="Times New Roman" w:eastAsia="Times New Roman" w:hAnsi="Times New Roman" w:cs="Times New Roman"/>
          <w:sz w:val="24"/>
          <w:szCs w:val="24"/>
          <w:lang w:eastAsia="ru-RU"/>
        </w:rPr>
      </w:pPr>
    </w:p>
    <w:p w:rsidR="007E20D8" w:rsidRDefault="007E20D8" w:rsidP="007E20D8">
      <w:pPr>
        <w:spacing w:after="0" w:line="240" w:lineRule="auto"/>
        <w:ind w:left="6379"/>
        <w:jc w:val="center"/>
        <w:rPr>
          <w:rFonts w:ascii="Times New Roman" w:eastAsia="Times New Roman" w:hAnsi="Times New Roman" w:cs="Times New Roman"/>
          <w:sz w:val="24"/>
          <w:szCs w:val="24"/>
          <w:lang w:eastAsia="ru-RU"/>
        </w:rPr>
      </w:pPr>
    </w:p>
    <w:p w:rsidR="007E20D8" w:rsidRDefault="007E20D8" w:rsidP="007E20D8">
      <w:pPr>
        <w:spacing w:after="0" w:line="240" w:lineRule="auto"/>
        <w:ind w:left="6379"/>
        <w:jc w:val="center"/>
        <w:rPr>
          <w:rFonts w:ascii="Times New Roman" w:eastAsia="Times New Roman" w:hAnsi="Times New Roman" w:cs="Times New Roman"/>
          <w:sz w:val="24"/>
          <w:szCs w:val="24"/>
          <w:lang w:eastAsia="ru-RU"/>
        </w:rPr>
      </w:pPr>
    </w:p>
    <w:p w:rsidR="007E20D8" w:rsidRDefault="007E20D8" w:rsidP="007E20D8">
      <w:pPr>
        <w:spacing w:after="0" w:line="240" w:lineRule="auto"/>
        <w:ind w:left="6379"/>
        <w:jc w:val="center"/>
        <w:rPr>
          <w:rFonts w:ascii="Times New Roman" w:eastAsia="Times New Roman" w:hAnsi="Times New Roman" w:cs="Times New Roman"/>
          <w:sz w:val="24"/>
          <w:szCs w:val="24"/>
          <w:lang w:eastAsia="ru-RU"/>
        </w:rPr>
      </w:pPr>
    </w:p>
    <w:p w:rsidR="007E20D8" w:rsidRDefault="007E20D8" w:rsidP="007E20D8">
      <w:pPr>
        <w:spacing w:after="0" w:line="240" w:lineRule="auto"/>
        <w:ind w:left="6379"/>
        <w:jc w:val="center"/>
        <w:rPr>
          <w:rFonts w:ascii="Times New Roman" w:eastAsia="Times New Roman" w:hAnsi="Times New Roman" w:cs="Times New Roman"/>
          <w:sz w:val="24"/>
          <w:szCs w:val="24"/>
          <w:lang w:eastAsia="ru-RU"/>
        </w:rPr>
      </w:pPr>
    </w:p>
    <w:p w:rsidR="007E20D8" w:rsidRDefault="007E20D8" w:rsidP="007E20D8">
      <w:pPr>
        <w:spacing w:after="0" w:line="240" w:lineRule="auto"/>
        <w:ind w:left="6379"/>
        <w:jc w:val="center"/>
        <w:rPr>
          <w:rFonts w:ascii="Times New Roman" w:eastAsia="Times New Roman" w:hAnsi="Times New Roman" w:cs="Times New Roman"/>
          <w:sz w:val="24"/>
          <w:szCs w:val="24"/>
          <w:lang w:eastAsia="ru-RU"/>
        </w:rPr>
      </w:pPr>
    </w:p>
    <w:p w:rsidR="007E20D8" w:rsidRPr="007E20D8" w:rsidRDefault="007E20D8" w:rsidP="007E20D8">
      <w:pPr>
        <w:spacing w:after="0" w:line="240" w:lineRule="auto"/>
        <w:ind w:left="6379"/>
        <w:jc w:val="center"/>
        <w:rPr>
          <w:rFonts w:ascii="Times New Roman" w:eastAsia="Times New Roman" w:hAnsi="Times New Roman" w:cs="Times New Roman"/>
          <w:sz w:val="24"/>
          <w:szCs w:val="24"/>
          <w:lang w:eastAsia="ru-RU"/>
        </w:rPr>
      </w:pPr>
      <w:r w:rsidRPr="007E20D8">
        <w:rPr>
          <w:rFonts w:ascii="Times New Roman" w:eastAsia="Times New Roman" w:hAnsi="Times New Roman" w:cs="Times New Roman"/>
          <w:sz w:val="24"/>
          <w:szCs w:val="24"/>
          <w:lang w:eastAsia="ru-RU"/>
        </w:rPr>
        <w:t>Приложение №2</w:t>
      </w:r>
    </w:p>
    <w:p w:rsidR="007E20D8" w:rsidRPr="007E20D8" w:rsidRDefault="007E20D8" w:rsidP="007E20D8">
      <w:pPr>
        <w:spacing w:after="0" w:line="240" w:lineRule="auto"/>
        <w:rPr>
          <w:rFonts w:ascii="Times New Roman" w:eastAsia="Times New Roman" w:hAnsi="Times New Roman" w:cs="Times New Roman"/>
          <w:sz w:val="24"/>
          <w:szCs w:val="24"/>
          <w:lang w:eastAsia="ru-RU"/>
        </w:rPr>
      </w:pPr>
      <w:r w:rsidRPr="007E20D8">
        <w:rPr>
          <w:rFonts w:ascii="Times New Roman" w:eastAsia="Times New Roman" w:hAnsi="Times New Roman" w:cs="Times New Roman"/>
          <w:sz w:val="24"/>
          <w:szCs w:val="24"/>
          <w:lang w:eastAsia="ru-RU"/>
        </w:rPr>
        <w:t xml:space="preserve">                                                                                                    к решению Собрания депутатов</w:t>
      </w:r>
    </w:p>
    <w:p w:rsidR="007E20D8" w:rsidRPr="007E20D8" w:rsidRDefault="007E20D8" w:rsidP="007E20D8">
      <w:pPr>
        <w:spacing w:after="0" w:line="240" w:lineRule="auto"/>
        <w:rPr>
          <w:rFonts w:ascii="Times New Roman" w:eastAsia="Times New Roman" w:hAnsi="Times New Roman" w:cs="Times New Roman"/>
          <w:sz w:val="24"/>
          <w:szCs w:val="24"/>
          <w:lang w:eastAsia="ru-RU"/>
        </w:rPr>
      </w:pPr>
      <w:r w:rsidRPr="007E20D8">
        <w:rPr>
          <w:rFonts w:ascii="Times New Roman" w:eastAsia="Times New Roman" w:hAnsi="Times New Roman" w:cs="Times New Roman"/>
          <w:sz w:val="24"/>
          <w:szCs w:val="24"/>
          <w:lang w:eastAsia="ru-RU"/>
        </w:rPr>
        <w:t xml:space="preserve">                                                                                             Недвиговского сельского поселения</w:t>
      </w:r>
    </w:p>
    <w:p w:rsidR="007E20D8" w:rsidRPr="007E20D8" w:rsidRDefault="007E20D8" w:rsidP="007E20D8">
      <w:pPr>
        <w:spacing w:after="0" w:line="240" w:lineRule="auto"/>
        <w:rPr>
          <w:rFonts w:ascii="Times New Roman" w:eastAsia="Times New Roman" w:hAnsi="Times New Roman" w:cs="Times New Roman"/>
          <w:sz w:val="24"/>
          <w:szCs w:val="24"/>
          <w:lang w:eastAsia="ru-RU"/>
        </w:rPr>
      </w:pPr>
      <w:r w:rsidRPr="007E20D8">
        <w:rPr>
          <w:rFonts w:ascii="Times New Roman" w:eastAsia="Times New Roman" w:hAnsi="Times New Roman" w:cs="Times New Roman"/>
          <w:sz w:val="24"/>
          <w:szCs w:val="24"/>
          <w:lang w:eastAsia="ru-RU"/>
        </w:rPr>
        <w:t xml:space="preserve">                                                                                                                   от 25.10.2023 года № 77</w:t>
      </w:r>
    </w:p>
    <w:p w:rsidR="007E20D8" w:rsidRPr="007E20D8" w:rsidRDefault="007E20D8" w:rsidP="007E20D8">
      <w:pPr>
        <w:spacing w:after="0" w:line="240" w:lineRule="auto"/>
        <w:ind w:left="6379"/>
        <w:jc w:val="center"/>
        <w:rPr>
          <w:rFonts w:ascii="Times New Roman" w:eastAsia="Times New Roman" w:hAnsi="Times New Roman" w:cs="Times New Roman"/>
          <w:sz w:val="24"/>
          <w:szCs w:val="24"/>
          <w:lang w:eastAsia="ru-RU"/>
        </w:rPr>
      </w:pPr>
    </w:p>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p>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p>
    <w:p w:rsidR="007E20D8" w:rsidRPr="007E20D8" w:rsidRDefault="007E20D8" w:rsidP="007E20D8">
      <w:pPr>
        <w:spacing w:after="0" w:line="240" w:lineRule="auto"/>
        <w:ind w:firstLine="567"/>
        <w:jc w:val="center"/>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ТИПОВОЙ ДОГОВОР</w:t>
      </w:r>
    </w:p>
    <w:p w:rsidR="007E20D8" w:rsidRPr="007E20D8" w:rsidRDefault="007E20D8" w:rsidP="007E20D8">
      <w:pPr>
        <w:spacing w:after="0" w:line="240" w:lineRule="auto"/>
        <w:ind w:firstLine="567"/>
        <w:jc w:val="center"/>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найма жилого помещения маневренного фонда № ___</w:t>
      </w:r>
    </w:p>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 xml:space="preserve">_________________________________                                   _________________________ </w:t>
      </w:r>
    </w:p>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 xml:space="preserve">          (наименование населенного пункта)                                                                (число, месяц, год) </w:t>
      </w:r>
    </w:p>
    <w:p w:rsidR="007E20D8" w:rsidRPr="007E20D8" w:rsidRDefault="007E20D8" w:rsidP="007E20D8">
      <w:pPr>
        <w:spacing w:after="0" w:line="240" w:lineRule="auto"/>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 xml:space="preserve">________________________________________________________________________________________________________________________________________________________________________________________________________________________________________________ </w:t>
      </w:r>
    </w:p>
    <w:p w:rsidR="007E20D8" w:rsidRPr="007E20D8" w:rsidRDefault="007E20D8" w:rsidP="007E20D8">
      <w:pPr>
        <w:spacing w:after="0" w:line="240" w:lineRule="auto"/>
        <w:ind w:firstLine="567"/>
        <w:jc w:val="center"/>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(наименование собственника жилого помещения маневренного фонда или действующего от</w:t>
      </w:r>
    </w:p>
    <w:p w:rsidR="007E20D8" w:rsidRPr="007E20D8" w:rsidRDefault="007E20D8" w:rsidP="007E20D8">
      <w:pPr>
        <w:spacing w:after="0" w:line="240" w:lineRule="auto"/>
        <w:ind w:firstLine="567"/>
        <w:jc w:val="center"/>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его лица органа местного самоуправления либо иного уполномоченного им лица, наименование</w:t>
      </w:r>
    </w:p>
    <w:p w:rsidR="007E20D8" w:rsidRPr="007E20D8" w:rsidRDefault="007E20D8" w:rsidP="007E20D8">
      <w:pPr>
        <w:spacing w:after="0" w:line="240" w:lineRule="auto"/>
        <w:ind w:firstLine="567"/>
        <w:jc w:val="center"/>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уполномочивающего документа, его дата и номер)</w:t>
      </w:r>
    </w:p>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p>
    <w:p w:rsidR="007E20D8" w:rsidRPr="007E20D8" w:rsidRDefault="007E20D8" w:rsidP="007E20D8">
      <w:pPr>
        <w:spacing w:after="0" w:line="240" w:lineRule="auto"/>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 xml:space="preserve">именуемый в дальнейшем Наймодателем, с одной стороны, и гражданин(ка) </w:t>
      </w:r>
    </w:p>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 xml:space="preserve">___________________________________________________________________________, </w:t>
      </w:r>
    </w:p>
    <w:p w:rsidR="007E20D8" w:rsidRPr="007E20D8" w:rsidRDefault="007E20D8" w:rsidP="007E20D8">
      <w:pPr>
        <w:spacing w:after="0" w:line="240" w:lineRule="auto"/>
        <w:ind w:firstLine="567"/>
        <w:jc w:val="center"/>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(фамилия, имя, отчество)</w:t>
      </w:r>
    </w:p>
    <w:p w:rsidR="007E20D8" w:rsidRPr="007E20D8" w:rsidRDefault="007E20D8" w:rsidP="007E20D8">
      <w:pPr>
        <w:spacing w:after="0" w:line="240" w:lineRule="auto"/>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 xml:space="preserve">именуемый в дальнейшем Нанимателем, с другой стороны, на основании решения о предоставлении жилого помещения от "___" ______ 20___ г. № ____ заключили настоящий Договор о нижеследующем. </w:t>
      </w:r>
    </w:p>
    <w:p w:rsidR="007E20D8" w:rsidRPr="007E20D8" w:rsidRDefault="007E20D8" w:rsidP="007E20D8">
      <w:pPr>
        <w:spacing w:after="0" w:line="240" w:lineRule="auto"/>
        <w:ind w:firstLine="567"/>
        <w:jc w:val="center"/>
        <w:rPr>
          <w:rFonts w:ascii="Times New Roman" w:eastAsia="Times New Roman" w:hAnsi="Times New Roman" w:cs="Times New Roman"/>
          <w:sz w:val="28"/>
          <w:szCs w:val="28"/>
          <w:lang w:eastAsia="ru-RU"/>
        </w:rPr>
      </w:pPr>
      <w:bookmarkStart w:id="9" w:name="sub_410"/>
    </w:p>
    <w:p w:rsidR="007E20D8" w:rsidRPr="007E20D8" w:rsidRDefault="007E20D8" w:rsidP="007E20D8">
      <w:pPr>
        <w:spacing w:after="0" w:line="240" w:lineRule="auto"/>
        <w:ind w:firstLine="567"/>
        <w:jc w:val="center"/>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I. Предмет Договора</w:t>
      </w:r>
    </w:p>
    <w:p w:rsidR="007E20D8" w:rsidRPr="007E20D8" w:rsidRDefault="007E20D8" w:rsidP="007E20D8">
      <w:pPr>
        <w:spacing w:after="0" w:line="240" w:lineRule="auto"/>
        <w:ind w:firstLine="567"/>
        <w:jc w:val="center"/>
        <w:rPr>
          <w:rFonts w:ascii="Times New Roman" w:eastAsia="Times New Roman" w:hAnsi="Times New Roman" w:cs="Times New Roman"/>
          <w:sz w:val="28"/>
          <w:szCs w:val="28"/>
          <w:lang w:eastAsia="ru-RU"/>
        </w:rPr>
      </w:pPr>
    </w:p>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 xml:space="preserve">1. Наймодатель передает Нанимателю и членам его семьи за плату во владение и пользование жилое помещение, находящееся в муниципальной собственности, состоящее из ________________________________________________________________________________ </w:t>
      </w:r>
    </w:p>
    <w:p w:rsidR="007E20D8" w:rsidRPr="007E20D8" w:rsidRDefault="007E20D8" w:rsidP="007E20D8">
      <w:pPr>
        <w:spacing w:after="0" w:line="240" w:lineRule="auto"/>
        <w:jc w:val="center"/>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 жилого дома, квартиры или комнаты)</w:t>
      </w:r>
    </w:p>
    <w:p w:rsidR="007E20D8" w:rsidRPr="007E20D8" w:rsidRDefault="007E20D8" w:rsidP="007E20D8">
      <w:pPr>
        <w:spacing w:after="0" w:line="240" w:lineRule="auto"/>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 xml:space="preserve">общей площадью _____________ кв. метров, расположенное в _________________________, </w:t>
      </w:r>
    </w:p>
    <w:p w:rsidR="007E20D8" w:rsidRPr="007E20D8" w:rsidRDefault="007E20D8" w:rsidP="007E20D8">
      <w:pPr>
        <w:spacing w:after="0" w:line="240" w:lineRule="auto"/>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 xml:space="preserve">___________________д. ___, кв. ___, для временного проживания в нем. </w:t>
      </w:r>
    </w:p>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bookmarkStart w:id="10" w:name="sub_4102"/>
      <w:bookmarkEnd w:id="9"/>
      <w:r w:rsidRPr="007E20D8">
        <w:rPr>
          <w:rFonts w:ascii="Times New Roman" w:eastAsia="Times New Roman" w:hAnsi="Times New Roman" w:cs="Times New Roman"/>
          <w:sz w:val="28"/>
          <w:szCs w:val="28"/>
          <w:lang w:eastAsia="ru-RU"/>
        </w:rPr>
        <w:t xml:space="preserve">2. Жилое помещение предоставлено в связи с ________________________________________________________________________________ </w:t>
      </w:r>
    </w:p>
    <w:p w:rsidR="007E20D8" w:rsidRPr="007E20D8" w:rsidRDefault="007E20D8" w:rsidP="007E20D8">
      <w:pPr>
        <w:spacing w:after="0" w:line="240" w:lineRule="auto"/>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 xml:space="preserve">________________________________________________________________________________ </w:t>
      </w:r>
    </w:p>
    <w:p w:rsidR="007E20D8" w:rsidRPr="007E20D8" w:rsidRDefault="007E20D8" w:rsidP="007E20D8">
      <w:pPr>
        <w:spacing w:after="0" w:line="240" w:lineRule="auto"/>
        <w:ind w:firstLine="567"/>
        <w:jc w:val="center"/>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lastRenderedPageBreak/>
        <w:t>(капитальным ремонтом или реконструкцией дома, утратой жилого помещения в результате обращения взыскания на это помещение, признанием жилого помещения непригодным для проживания в результате чрезвычайных обстоятельств - нужное указать)</w:t>
      </w:r>
    </w:p>
    <w:p w:rsidR="007E20D8" w:rsidRPr="007E20D8" w:rsidRDefault="007E20D8" w:rsidP="007E20D8">
      <w:pPr>
        <w:spacing w:after="0" w:line="240" w:lineRule="auto"/>
        <w:jc w:val="both"/>
        <w:rPr>
          <w:rFonts w:ascii="Times New Roman" w:eastAsia="Times New Roman" w:hAnsi="Times New Roman" w:cs="Times New Roman"/>
          <w:sz w:val="28"/>
          <w:szCs w:val="28"/>
          <w:lang w:eastAsia="ru-RU"/>
        </w:rPr>
      </w:pPr>
    </w:p>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 xml:space="preserve">3. Жилое помещение отнесено к маневренному фонду на основании решения ________________________________________________________________________________ </w:t>
      </w:r>
    </w:p>
    <w:p w:rsidR="007E20D8" w:rsidRPr="007E20D8" w:rsidRDefault="007E20D8" w:rsidP="007E20D8">
      <w:pPr>
        <w:spacing w:after="0" w:line="240" w:lineRule="auto"/>
        <w:ind w:firstLine="567"/>
        <w:jc w:val="center"/>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(наименование органа, осуществляющего управление муниципальным жилищным фондом, дата и номер решения)</w:t>
      </w:r>
    </w:p>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 xml:space="preserve">4. Характеристика предоставляемого жилого помещения, его технического состояния, а также санитарно-технического и иного оборудования, находящегося в нем, содержится в техническом паспорте жилого помещения. </w:t>
      </w:r>
    </w:p>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 xml:space="preserve">5. Совместно с Нанимателем в жилое помещение вселяются члены его семьи: </w:t>
      </w:r>
    </w:p>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 xml:space="preserve">1) ________________________________________________________________________; </w:t>
      </w:r>
    </w:p>
    <w:p w:rsidR="007E20D8" w:rsidRPr="007E20D8" w:rsidRDefault="007E20D8" w:rsidP="007E20D8">
      <w:pPr>
        <w:spacing w:after="0" w:line="240" w:lineRule="auto"/>
        <w:ind w:firstLine="567"/>
        <w:jc w:val="center"/>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(фамилия, имя, отчество члена семьи Нанимателя и степень родства с ним)</w:t>
      </w:r>
    </w:p>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 xml:space="preserve">2) ________________________________________________________________________; </w:t>
      </w:r>
    </w:p>
    <w:p w:rsidR="007E20D8" w:rsidRPr="007E20D8" w:rsidRDefault="007E20D8" w:rsidP="007E20D8">
      <w:pPr>
        <w:spacing w:after="0" w:line="240" w:lineRule="auto"/>
        <w:ind w:firstLine="567"/>
        <w:jc w:val="center"/>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(фамилия, имя, отчество члена семьи Нанимателя и степень родства с ним)</w:t>
      </w:r>
    </w:p>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 xml:space="preserve">3) ________________________________________________________________________. </w:t>
      </w:r>
    </w:p>
    <w:p w:rsidR="007E20D8" w:rsidRPr="007E20D8" w:rsidRDefault="007E20D8" w:rsidP="007E20D8">
      <w:pPr>
        <w:spacing w:after="0" w:line="240" w:lineRule="auto"/>
        <w:ind w:firstLine="567"/>
        <w:jc w:val="center"/>
        <w:rPr>
          <w:rFonts w:ascii="Times New Roman" w:eastAsia="Times New Roman" w:hAnsi="Times New Roman" w:cs="Times New Roman"/>
          <w:sz w:val="28"/>
          <w:szCs w:val="28"/>
          <w:lang w:eastAsia="ru-RU"/>
        </w:rPr>
      </w:pPr>
      <w:bookmarkStart w:id="11" w:name="sub_420"/>
      <w:bookmarkEnd w:id="10"/>
      <w:r w:rsidRPr="007E20D8">
        <w:rPr>
          <w:rFonts w:ascii="Times New Roman" w:eastAsia="Times New Roman" w:hAnsi="Times New Roman" w:cs="Times New Roman"/>
          <w:sz w:val="28"/>
          <w:szCs w:val="28"/>
          <w:lang w:eastAsia="ru-RU"/>
        </w:rPr>
        <w:t>(фамилия, имя, отчество члена семьи Нанимателя и степень родства с ним)</w:t>
      </w:r>
    </w:p>
    <w:p w:rsidR="007E20D8" w:rsidRPr="007E20D8" w:rsidRDefault="007E20D8" w:rsidP="007E20D8">
      <w:pPr>
        <w:spacing w:after="0" w:line="240" w:lineRule="auto"/>
        <w:ind w:firstLine="567"/>
        <w:rPr>
          <w:rFonts w:ascii="Times New Roman" w:eastAsia="Times New Roman" w:hAnsi="Times New Roman" w:cs="Times New Roman"/>
          <w:sz w:val="28"/>
          <w:szCs w:val="28"/>
          <w:lang w:eastAsia="ru-RU"/>
        </w:rPr>
      </w:pPr>
    </w:p>
    <w:p w:rsidR="007E20D8" w:rsidRPr="007E20D8" w:rsidRDefault="007E20D8" w:rsidP="007E20D8">
      <w:pPr>
        <w:spacing w:after="0" w:line="240" w:lineRule="auto"/>
        <w:ind w:firstLine="567"/>
        <w:jc w:val="center"/>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II. Права и обязанности Нанимателя и членов его семьи</w:t>
      </w:r>
    </w:p>
    <w:p w:rsidR="007E20D8" w:rsidRPr="007E20D8" w:rsidRDefault="007E20D8" w:rsidP="007E20D8">
      <w:pPr>
        <w:spacing w:after="0" w:line="240" w:lineRule="auto"/>
        <w:ind w:firstLine="567"/>
        <w:jc w:val="center"/>
        <w:rPr>
          <w:rFonts w:ascii="Times New Roman" w:eastAsia="Times New Roman" w:hAnsi="Times New Roman" w:cs="Times New Roman"/>
          <w:sz w:val="28"/>
          <w:szCs w:val="28"/>
          <w:lang w:eastAsia="ru-RU"/>
        </w:rPr>
      </w:pPr>
    </w:p>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 xml:space="preserve">6. Наниматель имеет право: </w:t>
      </w:r>
    </w:p>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 xml:space="preserve">1) на использование жилого помещения для проживания, в том числе с членами семьи; </w:t>
      </w:r>
    </w:p>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 xml:space="preserve">2) на пользование общим имуществом в многоквартирном доме; </w:t>
      </w:r>
    </w:p>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 xml:space="preserve">3) на неприкосновенность жилища и недопустимость произвольного лишения жилого помещения. Никто не вправе проникать в жилое помещение без: </w:t>
      </w:r>
    </w:p>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 xml:space="preserve">согласия проживающих в нем на законных основаниях граждан иначе как в порядке и случаях, предусмотренных федеральным законом, или на основании судебного решения. Проживающие в жилом помещении на законных основаниях граждане не могут быть выселены из жилого помещения или ограничены в праве пользования иначе как в порядке и по основаниям, которые предусмотрены Жилищным Кодексом Российской Федерации и другими федеральными законами; </w:t>
      </w:r>
    </w:p>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 xml:space="preserve">4) на расторжение в любое время настоящего Договора; </w:t>
      </w:r>
    </w:p>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lastRenderedPageBreak/>
        <w:t xml:space="preserve">5) на получение субсидий на оплату жилого помещения и коммунальных услуг в порядке и на условиях, установленных статьей 159 Жилищного Кодекса Российской Федерации. </w:t>
      </w:r>
    </w:p>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 xml:space="preserve">Наниматель может иметь иные права, предусмотренные законодательством. </w:t>
      </w:r>
    </w:p>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 xml:space="preserve">7. Наниматель обязан: </w:t>
      </w:r>
    </w:p>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bookmarkStart w:id="12" w:name="sub_42071"/>
      <w:bookmarkEnd w:id="11"/>
      <w:r w:rsidRPr="007E20D8">
        <w:rPr>
          <w:rFonts w:ascii="Times New Roman" w:eastAsia="Times New Roman" w:hAnsi="Times New Roman" w:cs="Times New Roman"/>
          <w:sz w:val="28"/>
          <w:szCs w:val="28"/>
          <w:lang w:eastAsia="ru-RU"/>
        </w:rPr>
        <w:t xml:space="preserve">1) использовать жилое помещение по назначению и в пределах, установленных Жилищным Кодексом Российской Федерации; </w:t>
      </w:r>
    </w:p>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 xml:space="preserve">2) соблюдать правила пользования жилым помещением; </w:t>
      </w:r>
    </w:p>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 xml:space="preserve">3) обеспечивать сохранность жилого помещения; </w:t>
      </w:r>
    </w:p>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 xml:space="preserve">4) поддерживать надлежащее состояние жилого помещения. Самовольное переустройство или перепланировка жилого помещения не допускается; </w:t>
      </w:r>
    </w:p>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 xml:space="preserve">5) проводить текущий ремонт жилого помещения; </w:t>
      </w:r>
    </w:p>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 xml:space="preserve">6) своевременно и в полном объеме вносить начисляемую ежемесячную плату за предоставленные коммунальные услуги, вывоз ТБО, содержание и текущий ремонт общего имущества. Обязанность вносить плату за жилое помещение и коммунальные услуги возникает с момента заключения настоящего Договора. Несвоевременное внесение платы за жилое помещение и коммунальные услуги влечет взимание пеней в порядке и размере, которые установлены статьей 155 Жилищного кодекса Российской Федерации; </w:t>
      </w:r>
    </w:p>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 xml:space="preserve">7) допускать в жилое помещение в заранее согласованное время представителя Наймодателя для осмотра технического состояния жилого помещения, санитарно-технического и иного оборудования, находящегося в нем, а также для выполнения необходимых работ; </w:t>
      </w:r>
    </w:p>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 xml:space="preserve">8) при обнаружении неисправностей жилого помещения или санитарно-технического и иного оборудования, находящегося в нем, немедленно принимать возможные меры к их устранению и в случае необходимости сообщать о них Наймодателю либо в соответствующую управляющую организацию; </w:t>
      </w:r>
    </w:p>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 xml:space="preserve">9) осуществлять пользование жилым помещением с учетом соблюдения прав и законных интересов соседей, требований пожарной безопасности, санитарно-гигиенических, экологических и иных требований законодательства; </w:t>
      </w:r>
    </w:p>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 xml:space="preserve">10) при расторжении или прекращении настоящего Договора освободить жилое помещение. В случае отказа освободить жилое помещение Наниматель и члены его семьи подлежат выселению в судебном порядке; </w:t>
      </w:r>
    </w:p>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bookmarkStart w:id="13" w:name="sub_311"/>
      <w:bookmarkEnd w:id="12"/>
      <w:r w:rsidRPr="007E20D8">
        <w:rPr>
          <w:rFonts w:ascii="Times New Roman" w:eastAsia="Times New Roman" w:hAnsi="Times New Roman" w:cs="Times New Roman"/>
          <w:sz w:val="28"/>
          <w:szCs w:val="28"/>
          <w:lang w:eastAsia="ru-RU"/>
        </w:rPr>
        <w:t xml:space="preserve">11) при освобождении жилого помещения сдать его в течение 3 дней Наймодателю в надлежащем состоянии, оплатить стоимость не произведенного Нанимателем и входящего в его обязанности текущего ремонта жилого помещения, а также погасить задолженность по оплате жилого помещения и коммунальных услуг. </w:t>
      </w:r>
    </w:p>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 xml:space="preserve">Наниматель жилого помещения несет иные обязанности, предусмотренные законодательством. </w:t>
      </w:r>
    </w:p>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 xml:space="preserve">8. Наниматель жилого помещения не вправе осуществлять обмен жилого помещения, а также передавать его в поднаем. </w:t>
      </w:r>
    </w:p>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 xml:space="preserve">9. Члены семьи Нанимателя имеют право на пользование жилым помещением наравне с Нанимателем и имеют равные права и обязанности по настоящему Договору. </w:t>
      </w:r>
    </w:p>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lastRenderedPageBreak/>
        <w:t xml:space="preserve">10. Дееспособные члены семьи Нанимателя несут солидарную с Нанимателем ответственность по обязательствам, вытекающим из настоящего Договора. </w:t>
      </w:r>
    </w:p>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 xml:space="preserve">11. Если гражданин перестал быть членом семьи Нанимателя, но продолжает проживать в жилом помещении, за ним сохраняются такие же права, какие имеют Наниматель и члены его семьи. Указанный гражданин самостоятельно отвечает по своим обязательствам, вытекающим из настоящего Договора. </w:t>
      </w:r>
    </w:p>
    <w:p w:rsidR="007E20D8" w:rsidRPr="007E20D8" w:rsidRDefault="007E20D8" w:rsidP="007E20D8">
      <w:pPr>
        <w:spacing w:after="0" w:line="240" w:lineRule="auto"/>
        <w:ind w:firstLine="567"/>
        <w:jc w:val="center"/>
        <w:rPr>
          <w:rFonts w:ascii="Times New Roman" w:eastAsia="Times New Roman" w:hAnsi="Times New Roman" w:cs="Times New Roman"/>
          <w:sz w:val="28"/>
          <w:szCs w:val="28"/>
          <w:lang w:eastAsia="ru-RU"/>
        </w:rPr>
      </w:pPr>
      <w:bookmarkStart w:id="14" w:name="sub_430"/>
      <w:bookmarkEnd w:id="13"/>
      <w:r w:rsidRPr="007E20D8">
        <w:rPr>
          <w:rFonts w:ascii="Times New Roman" w:eastAsia="Times New Roman" w:hAnsi="Times New Roman" w:cs="Times New Roman"/>
          <w:sz w:val="28"/>
          <w:szCs w:val="28"/>
          <w:lang w:eastAsia="ru-RU"/>
        </w:rPr>
        <w:t>III. Права и обязанности Наймодателя</w:t>
      </w:r>
    </w:p>
    <w:p w:rsidR="007E20D8" w:rsidRPr="007E20D8" w:rsidRDefault="007E20D8" w:rsidP="007E20D8">
      <w:pPr>
        <w:spacing w:after="0" w:line="240" w:lineRule="auto"/>
        <w:ind w:firstLine="567"/>
        <w:jc w:val="center"/>
        <w:rPr>
          <w:rFonts w:ascii="Times New Roman" w:eastAsia="Times New Roman" w:hAnsi="Times New Roman" w:cs="Times New Roman"/>
          <w:sz w:val="28"/>
          <w:szCs w:val="28"/>
          <w:lang w:eastAsia="ru-RU"/>
        </w:rPr>
      </w:pPr>
    </w:p>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 xml:space="preserve">12. Наймодатель имеет право: </w:t>
      </w:r>
    </w:p>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 xml:space="preserve">1) требовать своевременного внесения платы за жилое помещение и коммунальные услуги; </w:t>
      </w:r>
    </w:p>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 xml:space="preserve">2) требовать расторжения настоящего Договора в случаях нарушения Нанимателем жилищного законодательства и условий настоящего Договора. </w:t>
      </w:r>
    </w:p>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 xml:space="preserve">Наймодатель может иметь иные права, предусмотренные законодательством. </w:t>
      </w:r>
    </w:p>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 xml:space="preserve">13. Наймодатель обязан: </w:t>
      </w:r>
    </w:p>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 xml:space="preserve">1) передать Нанимателю свободное от прав иных лиц и пригодное для проживания жилое помещение в состоянии, отвечающем требованиям пожарной безопасности, санитарно-гигиеническим, экологическим и иным требованиям; </w:t>
      </w:r>
    </w:p>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 xml:space="preserve">2) принимать участие в надлежащем содержании и ремонте общего имущества в многоквартирном доме, в котором находится жилое помещение; </w:t>
      </w:r>
    </w:p>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 xml:space="preserve">3) принимать участие в своевременной подготовке жилого дома, санитарно-технического и иного оборудования, находящегося в нем, к эксплуатации в зимних условиях; </w:t>
      </w:r>
    </w:p>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 xml:space="preserve">4) обеспечивать предоставление Нанимателю коммунальных услуг; </w:t>
      </w:r>
    </w:p>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 xml:space="preserve">5) принять в установленные настоящим Договором сроки жилое помещение у Нанимателя с соблюдением условий, предусмотренных подпунктом 11 пункта 7 настоящего Договора. </w:t>
      </w:r>
    </w:p>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 xml:space="preserve">Наймодатель может нести иные обязанности, предусмотренные законодательством. </w:t>
      </w:r>
    </w:p>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p>
    <w:p w:rsidR="007E20D8" w:rsidRPr="007E20D8" w:rsidRDefault="007E20D8" w:rsidP="007E20D8">
      <w:pPr>
        <w:spacing w:after="0" w:line="240" w:lineRule="auto"/>
        <w:ind w:firstLine="567"/>
        <w:jc w:val="center"/>
        <w:rPr>
          <w:rFonts w:ascii="Times New Roman" w:eastAsia="Times New Roman" w:hAnsi="Times New Roman" w:cs="Times New Roman"/>
          <w:sz w:val="28"/>
          <w:szCs w:val="28"/>
          <w:lang w:eastAsia="ru-RU"/>
        </w:rPr>
      </w:pPr>
      <w:bookmarkStart w:id="15" w:name="sub_440"/>
      <w:bookmarkEnd w:id="14"/>
      <w:r w:rsidRPr="007E20D8">
        <w:rPr>
          <w:rFonts w:ascii="Times New Roman" w:eastAsia="Times New Roman" w:hAnsi="Times New Roman" w:cs="Times New Roman"/>
          <w:sz w:val="28"/>
          <w:szCs w:val="28"/>
          <w:lang w:eastAsia="ru-RU"/>
        </w:rPr>
        <w:t>IV. Расторжение и прекращение Договора</w:t>
      </w:r>
    </w:p>
    <w:p w:rsidR="007E20D8" w:rsidRPr="007E20D8" w:rsidRDefault="007E20D8" w:rsidP="007E20D8">
      <w:pPr>
        <w:spacing w:after="0" w:line="240" w:lineRule="auto"/>
        <w:ind w:firstLine="567"/>
        <w:jc w:val="center"/>
        <w:rPr>
          <w:rFonts w:ascii="Times New Roman" w:eastAsia="Times New Roman" w:hAnsi="Times New Roman" w:cs="Times New Roman"/>
          <w:sz w:val="28"/>
          <w:szCs w:val="28"/>
          <w:lang w:eastAsia="ru-RU"/>
        </w:rPr>
      </w:pPr>
    </w:p>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 xml:space="preserve">14. Настоящий Договор может быть расторгнут в любое время по соглашению сторон. </w:t>
      </w:r>
    </w:p>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 xml:space="preserve">15. Наниматель в любое время может расторгнуть настоящий Договор. </w:t>
      </w:r>
    </w:p>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 xml:space="preserve">16. Наймодатель может потребовать расторжения настоящего Договора в судебном порядке в случае: </w:t>
      </w:r>
    </w:p>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1) неисполнения нанимателем и проживающими совместно с ним членами его семьи обязательств по договору найма жилого помещения маневренного фонда;</w:t>
      </w:r>
    </w:p>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2) невнесения нанимателем платы за жилое помещение и коммунальные услуги в течение более 6 (шести) месяцев;</w:t>
      </w:r>
    </w:p>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3) разрушения или повреждения жилого помещения;</w:t>
      </w:r>
    </w:p>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lastRenderedPageBreak/>
        <w:t>4) систематического нарушения прав и законных интересов соседей, которое делает невозможным совместное проживание в одном жилом помещении;</w:t>
      </w:r>
    </w:p>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5) использования жилого помещения не по назначению.</w:t>
      </w:r>
    </w:p>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 xml:space="preserve">17. Настоящий Договор, может быть, расторгнут в судебном порядке в иных случаях, предусмотренных действующим законодательством. </w:t>
      </w:r>
    </w:p>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 xml:space="preserve">18. Настоящий Договор прекращается в связи: </w:t>
      </w:r>
    </w:p>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 xml:space="preserve">1) с завершением ____________________________________________________________ </w:t>
      </w:r>
    </w:p>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(капитального ремонта или реконструкции дома, расчетов с Нанимателем, утратившим жилое помещение в результате обращения взыскания на это помещение, расчетов с Нанимателем за жилое помещение, признанное непригодным для проживания в результате; чрезвычайных обстоятельств - нужное указать)</w:t>
      </w:r>
    </w:p>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 xml:space="preserve">2) с утратой (разрушением) жилого помещения; </w:t>
      </w:r>
    </w:p>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 xml:space="preserve">3) со смертью Нанимателя; </w:t>
      </w:r>
    </w:p>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 xml:space="preserve">4) другие основания. </w:t>
      </w:r>
    </w:p>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 xml:space="preserve">Члены семьи умершего Нанимателя сохраняют право пользования жилым помещением до завершения ремонта или реконструкции дома, расчетов в связи с утратой жилого помещения в результате обращения взыскания на это помещение, расчетов за жилое помещение, признанное непригодным для проживания в результате чрезвычайных обстоятельств. </w:t>
      </w:r>
      <w:bookmarkStart w:id="16" w:name="sub_450"/>
      <w:bookmarkEnd w:id="15"/>
    </w:p>
    <w:p w:rsidR="007E20D8" w:rsidRPr="007E20D8" w:rsidRDefault="007E20D8" w:rsidP="007E20D8">
      <w:pPr>
        <w:spacing w:after="0" w:line="240" w:lineRule="auto"/>
        <w:ind w:firstLine="567"/>
        <w:jc w:val="center"/>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V. Внесение платы по Договору</w:t>
      </w:r>
    </w:p>
    <w:p w:rsidR="007E20D8" w:rsidRPr="007E20D8" w:rsidRDefault="007E20D8" w:rsidP="007E20D8">
      <w:pPr>
        <w:spacing w:after="0" w:line="240" w:lineRule="auto"/>
        <w:ind w:firstLine="567"/>
        <w:jc w:val="center"/>
        <w:rPr>
          <w:rFonts w:ascii="Times New Roman" w:eastAsia="Times New Roman" w:hAnsi="Times New Roman" w:cs="Times New Roman"/>
          <w:sz w:val="28"/>
          <w:szCs w:val="28"/>
          <w:lang w:eastAsia="ru-RU"/>
        </w:rPr>
      </w:pPr>
    </w:p>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 xml:space="preserve">19. Наниматель вносит плату за жилое помещение в порядке и размере, которые предусмотрены Жилищным кодексом Российской Федерации. </w:t>
      </w:r>
    </w:p>
    <w:bookmarkEnd w:id="16"/>
    <w:p w:rsidR="007E20D8" w:rsidRPr="007E20D8" w:rsidRDefault="007E20D8" w:rsidP="007E20D8">
      <w:pPr>
        <w:spacing w:after="0" w:line="240" w:lineRule="auto"/>
        <w:ind w:firstLine="567"/>
        <w:jc w:val="center"/>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VI. Иные условия</w:t>
      </w:r>
    </w:p>
    <w:p w:rsidR="007E20D8" w:rsidRPr="007E20D8" w:rsidRDefault="007E20D8" w:rsidP="007E20D8">
      <w:pPr>
        <w:spacing w:after="0" w:line="240" w:lineRule="auto"/>
        <w:ind w:firstLine="567"/>
        <w:jc w:val="center"/>
        <w:rPr>
          <w:rFonts w:ascii="Times New Roman" w:eastAsia="Times New Roman" w:hAnsi="Times New Roman" w:cs="Times New Roman"/>
          <w:sz w:val="28"/>
          <w:szCs w:val="28"/>
          <w:lang w:eastAsia="ru-RU"/>
        </w:rPr>
      </w:pPr>
    </w:p>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 xml:space="preserve">20. Споры, которые могут возникнуть между сторонами по настоящему Договору, разрешаются в порядке, предусмотренном законодательством. </w:t>
      </w:r>
    </w:p>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 xml:space="preserve">21. Настоящий Договор составлен в 2 экземплярах, один из которых находится у Наймодателя, другой - у Нанимателя. </w:t>
      </w:r>
    </w:p>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p>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p>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p>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p>
    <w:p w:rsidR="007E20D8" w:rsidRPr="007E20D8" w:rsidRDefault="007E20D8" w:rsidP="007E20D8">
      <w:pPr>
        <w:spacing w:after="0" w:line="240" w:lineRule="auto"/>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 xml:space="preserve">Наймодатель ______________                                             Наниматель________________ </w:t>
      </w:r>
    </w:p>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 xml:space="preserve">                           (подпись)                                                             (подпись)                                                  </w:t>
      </w:r>
    </w:p>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r w:rsidRPr="007E20D8">
        <w:rPr>
          <w:rFonts w:ascii="Times New Roman" w:eastAsia="Times New Roman" w:hAnsi="Times New Roman" w:cs="Times New Roman"/>
          <w:sz w:val="28"/>
          <w:szCs w:val="28"/>
          <w:lang w:eastAsia="ru-RU"/>
        </w:rPr>
        <w:t xml:space="preserve">М.П. </w:t>
      </w:r>
    </w:p>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p>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p>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p>
    <w:p w:rsidR="007E20D8" w:rsidRPr="007E20D8" w:rsidRDefault="007E20D8" w:rsidP="007E20D8">
      <w:pPr>
        <w:spacing w:after="0" w:line="240" w:lineRule="auto"/>
        <w:ind w:firstLine="567"/>
        <w:jc w:val="both"/>
        <w:rPr>
          <w:rFonts w:ascii="Times New Roman" w:eastAsia="Times New Roman" w:hAnsi="Times New Roman" w:cs="Times New Roman"/>
          <w:sz w:val="28"/>
          <w:szCs w:val="28"/>
          <w:lang w:eastAsia="ru-RU"/>
        </w:rPr>
      </w:pPr>
    </w:p>
    <w:p w:rsidR="0002079C" w:rsidRDefault="0002079C"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7E20D8" w:rsidRDefault="007E20D8" w:rsidP="007E20D8">
      <w:pPr>
        <w:spacing w:after="0" w:line="240" w:lineRule="auto"/>
        <w:jc w:val="center"/>
        <w:rPr>
          <w:rFonts w:ascii="Times New Roman" w:eastAsia="Times New Roman" w:hAnsi="Times New Roman" w:cs="Times New Roman"/>
          <w:color w:val="000000"/>
          <w:sz w:val="28"/>
          <w:szCs w:val="28"/>
          <w:lang w:eastAsia="ru-RU"/>
        </w:rPr>
      </w:pPr>
    </w:p>
    <w:p w:rsidR="007E20D8" w:rsidRDefault="007E20D8" w:rsidP="007E20D8">
      <w:pPr>
        <w:spacing w:after="0" w:line="240" w:lineRule="auto"/>
        <w:jc w:val="center"/>
        <w:rPr>
          <w:rFonts w:ascii="Times New Roman" w:eastAsia="Times New Roman" w:hAnsi="Times New Roman" w:cs="Times New Roman"/>
          <w:color w:val="000000"/>
          <w:sz w:val="28"/>
          <w:szCs w:val="28"/>
          <w:lang w:eastAsia="ru-RU"/>
        </w:rPr>
      </w:pPr>
    </w:p>
    <w:p w:rsidR="007E20D8" w:rsidRDefault="007E20D8" w:rsidP="007E20D8">
      <w:pPr>
        <w:spacing w:after="0" w:line="240" w:lineRule="auto"/>
        <w:jc w:val="center"/>
        <w:rPr>
          <w:rFonts w:ascii="Times New Roman" w:eastAsia="Times New Roman" w:hAnsi="Times New Roman" w:cs="Times New Roman"/>
          <w:color w:val="000000"/>
          <w:sz w:val="28"/>
          <w:szCs w:val="28"/>
          <w:lang w:eastAsia="ru-RU"/>
        </w:rPr>
      </w:pPr>
    </w:p>
    <w:p w:rsidR="007E20D8" w:rsidRDefault="007E20D8" w:rsidP="007E20D8">
      <w:pPr>
        <w:spacing w:after="0" w:line="240" w:lineRule="auto"/>
        <w:rPr>
          <w:rFonts w:ascii="Times New Roman" w:eastAsia="Times New Roman" w:hAnsi="Times New Roman" w:cs="Times New Roman"/>
          <w:color w:val="000000"/>
          <w:sz w:val="28"/>
          <w:szCs w:val="28"/>
          <w:lang w:eastAsia="ru-RU"/>
        </w:rPr>
      </w:pPr>
    </w:p>
    <w:p w:rsidR="007E20D8" w:rsidRPr="007E20D8" w:rsidRDefault="007E20D8" w:rsidP="007E20D8">
      <w:pPr>
        <w:spacing w:after="0" w:line="240" w:lineRule="auto"/>
        <w:jc w:val="center"/>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РОССИЙСКАЯ ФЕДЕРАЦИЯ</w:t>
      </w:r>
    </w:p>
    <w:p w:rsidR="007E20D8" w:rsidRPr="007E20D8" w:rsidRDefault="007E20D8" w:rsidP="007E20D8">
      <w:pPr>
        <w:spacing w:after="0" w:line="240" w:lineRule="auto"/>
        <w:jc w:val="center"/>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РОСТОВСКАЯ ОБЛАСТЬ</w:t>
      </w:r>
    </w:p>
    <w:p w:rsidR="007E20D8" w:rsidRPr="007E20D8" w:rsidRDefault="007E20D8" w:rsidP="007E20D8">
      <w:pPr>
        <w:keepNext/>
        <w:spacing w:after="0" w:line="240" w:lineRule="auto"/>
        <w:jc w:val="center"/>
        <w:outlineLvl w:val="1"/>
        <w:rPr>
          <w:rFonts w:ascii="Times New Roman" w:eastAsia="Times New Roman" w:hAnsi="Times New Roman" w:cs="Times New Roman"/>
          <w:bCs/>
          <w:color w:val="000000"/>
          <w:sz w:val="28"/>
          <w:szCs w:val="28"/>
          <w:lang w:eastAsia="ru-RU"/>
        </w:rPr>
      </w:pPr>
      <w:r w:rsidRPr="007E20D8">
        <w:rPr>
          <w:rFonts w:ascii="Times New Roman" w:eastAsia="Times New Roman" w:hAnsi="Times New Roman" w:cs="Times New Roman"/>
          <w:bCs/>
          <w:color w:val="000000"/>
          <w:sz w:val="28"/>
          <w:szCs w:val="28"/>
          <w:lang w:eastAsia="ru-RU"/>
        </w:rPr>
        <w:t>МЯСНИКОВСКИЙ РАЙОН</w:t>
      </w:r>
    </w:p>
    <w:p w:rsidR="007E20D8" w:rsidRPr="007E20D8" w:rsidRDefault="007E20D8" w:rsidP="007E20D8">
      <w:pPr>
        <w:spacing w:after="0" w:line="240" w:lineRule="auto"/>
        <w:jc w:val="center"/>
        <w:rPr>
          <w:rFonts w:ascii="Times New Roman" w:eastAsia="Times New Roman" w:hAnsi="Times New Roman" w:cs="Times New Roman"/>
          <w:color w:val="000000"/>
          <w:sz w:val="28"/>
          <w:szCs w:val="28"/>
          <w:lang w:eastAsia="ru-RU"/>
        </w:rPr>
      </w:pPr>
    </w:p>
    <w:p w:rsidR="007E20D8" w:rsidRPr="007E20D8" w:rsidRDefault="007E20D8" w:rsidP="007E20D8">
      <w:pPr>
        <w:spacing w:after="0" w:line="240" w:lineRule="auto"/>
        <w:jc w:val="center"/>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СОБРАНИЕ ДЕПУТАТОВ НЕДВИГОВСКОГО СЕЛЬСКОГО ПОСЕЛЕНИЯ</w:t>
      </w:r>
    </w:p>
    <w:p w:rsidR="007E20D8" w:rsidRPr="007E20D8" w:rsidRDefault="007E20D8" w:rsidP="007E20D8">
      <w:pPr>
        <w:spacing w:after="0" w:line="240" w:lineRule="auto"/>
        <w:rPr>
          <w:rFonts w:ascii="Times New Roman" w:eastAsia="Times New Roman" w:hAnsi="Times New Roman" w:cs="Times New Roman"/>
          <w:b/>
          <w:color w:val="000000"/>
          <w:sz w:val="28"/>
          <w:szCs w:val="20"/>
          <w:lang w:eastAsia="ru-RU"/>
        </w:rPr>
      </w:pPr>
    </w:p>
    <w:p w:rsidR="007E20D8" w:rsidRPr="007E20D8" w:rsidRDefault="007E20D8" w:rsidP="007E20D8">
      <w:pPr>
        <w:spacing w:after="0" w:line="240" w:lineRule="auto"/>
        <w:jc w:val="center"/>
        <w:rPr>
          <w:rFonts w:ascii="Times New Roman" w:eastAsia="Times New Roman" w:hAnsi="Times New Roman" w:cs="Times New Roman"/>
          <w:b/>
          <w:color w:val="000000"/>
          <w:sz w:val="28"/>
          <w:szCs w:val="20"/>
          <w:lang w:eastAsia="ru-RU"/>
        </w:rPr>
      </w:pPr>
      <w:r w:rsidRPr="007E20D8">
        <w:rPr>
          <w:rFonts w:ascii="Times New Roman" w:eastAsia="Times New Roman" w:hAnsi="Times New Roman" w:cs="Times New Roman"/>
          <w:b/>
          <w:color w:val="000000"/>
          <w:sz w:val="28"/>
          <w:szCs w:val="20"/>
          <w:lang w:eastAsia="ru-RU"/>
        </w:rPr>
        <w:t>РЕШЕНИЕ</w:t>
      </w:r>
    </w:p>
    <w:p w:rsidR="007E20D8" w:rsidRPr="007E20D8" w:rsidRDefault="007E20D8" w:rsidP="007E20D8">
      <w:pPr>
        <w:spacing w:after="0" w:line="240" w:lineRule="auto"/>
        <w:jc w:val="center"/>
        <w:rPr>
          <w:rFonts w:ascii="Times New Roman" w:eastAsia="Times New Roman" w:hAnsi="Times New Roman" w:cs="Times New Roman"/>
          <w:b/>
          <w:color w:val="000000"/>
          <w:sz w:val="18"/>
          <w:szCs w:val="20"/>
          <w:lang w:eastAsia="ru-RU"/>
        </w:rPr>
      </w:pPr>
    </w:p>
    <w:p w:rsidR="007E20D8" w:rsidRPr="007E20D8" w:rsidRDefault="007E20D8" w:rsidP="007E20D8">
      <w:pPr>
        <w:tabs>
          <w:tab w:val="left" w:pos="709"/>
          <w:tab w:val="left" w:pos="3480"/>
        </w:tabs>
        <w:spacing w:after="0" w:line="240" w:lineRule="auto"/>
        <w:jc w:val="center"/>
        <w:rPr>
          <w:rFonts w:ascii="Times New Roman" w:eastAsia="Times New Roman" w:hAnsi="Times New Roman" w:cs="Times New Roman"/>
          <w:color w:val="000000"/>
          <w:sz w:val="28"/>
          <w:szCs w:val="20"/>
          <w:lang w:eastAsia="ru-RU"/>
        </w:rPr>
      </w:pPr>
      <w:r w:rsidRPr="007E20D8">
        <w:rPr>
          <w:rFonts w:ascii="Times New Roman" w:eastAsia="Times New Roman" w:hAnsi="Times New Roman" w:cs="Times New Roman"/>
          <w:color w:val="000000"/>
          <w:sz w:val="28"/>
          <w:szCs w:val="20"/>
          <w:lang w:eastAsia="ru-RU"/>
        </w:rPr>
        <w:t>Об утверждении Положения «О порядке организации</w:t>
      </w:r>
    </w:p>
    <w:p w:rsidR="007E20D8" w:rsidRPr="007E20D8" w:rsidRDefault="007E20D8" w:rsidP="007E20D8">
      <w:pPr>
        <w:tabs>
          <w:tab w:val="left" w:pos="709"/>
          <w:tab w:val="left" w:pos="3480"/>
        </w:tabs>
        <w:spacing w:after="0" w:line="240" w:lineRule="auto"/>
        <w:jc w:val="center"/>
        <w:rPr>
          <w:rFonts w:ascii="Times New Roman" w:eastAsia="Times New Roman" w:hAnsi="Times New Roman" w:cs="Times New Roman"/>
          <w:color w:val="000000"/>
          <w:sz w:val="28"/>
          <w:szCs w:val="20"/>
          <w:lang w:eastAsia="ru-RU"/>
        </w:rPr>
      </w:pPr>
      <w:r w:rsidRPr="007E20D8">
        <w:rPr>
          <w:rFonts w:ascii="Times New Roman" w:eastAsia="Times New Roman" w:hAnsi="Times New Roman" w:cs="Times New Roman"/>
          <w:color w:val="000000"/>
          <w:sz w:val="28"/>
          <w:szCs w:val="20"/>
          <w:lang w:eastAsia="ru-RU"/>
        </w:rPr>
        <w:t>и проведения публичных слушаний, общественных обсуждений</w:t>
      </w:r>
    </w:p>
    <w:p w:rsidR="007E20D8" w:rsidRPr="007E20D8" w:rsidRDefault="007E20D8" w:rsidP="007E20D8">
      <w:pPr>
        <w:tabs>
          <w:tab w:val="left" w:pos="709"/>
          <w:tab w:val="left" w:pos="3480"/>
        </w:tabs>
        <w:spacing w:after="0" w:line="240" w:lineRule="auto"/>
        <w:jc w:val="center"/>
        <w:rPr>
          <w:rFonts w:ascii="Times New Roman" w:eastAsia="Times New Roman" w:hAnsi="Times New Roman" w:cs="Times New Roman"/>
          <w:color w:val="000000"/>
          <w:sz w:val="24"/>
          <w:szCs w:val="20"/>
          <w:lang w:eastAsia="ru-RU"/>
        </w:rPr>
      </w:pPr>
      <w:r w:rsidRPr="007E20D8">
        <w:rPr>
          <w:rFonts w:ascii="Times New Roman" w:eastAsia="Times New Roman" w:hAnsi="Times New Roman" w:cs="Times New Roman"/>
          <w:color w:val="000000"/>
          <w:sz w:val="28"/>
          <w:szCs w:val="20"/>
          <w:lang w:eastAsia="ru-RU"/>
        </w:rPr>
        <w:t>в муниципальном образовании «Недвиговское сельское поселение»</w:t>
      </w:r>
    </w:p>
    <w:p w:rsidR="007E20D8" w:rsidRPr="007E20D8" w:rsidRDefault="007E20D8" w:rsidP="007E20D8">
      <w:pPr>
        <w:tabs>
          <w:tab w:val="left" w:pos="709"/>
          <w:tab w:val="left" w:pos="3480"/>
        </w:tabs>
        <w:spacing w:after="0"/>
        <w:jc w:val="center"/>
        <w:rPr>
          <w:rFonts w:ascii="Times New Roman" w:eastAsia="Times New Roman" w:hAnsi="Times New Roman" w:cs="Times New Roman"/>
          <w:color w:val="000000"/>
          <w:sz w:val="24"/>
          <w:szCs w:val="20"/>
          <w:lang w:eastAsia="ru-RU"/>
        </w:rPr>
      </w:pPr>
      <w:r w:rsidRPr="007E20D8">
        <w:rPr>
          <w:rFonts w:ascii="Times New Roman" w:eastAsia="Times New Roman" w:hAnsi="Times New Roman" w:cs="Times New Roman"/>
          <w:color w:val="000000"/>
          <w:sz w:val="28"/>
          <w:szCs w:val="20"/>
          <w:lang w:eastAsia="ru-RU"/>
        </w:rPr>
        <w:t xml:space="preserve"> </w:t>
      </w:r>
    </w:p>
    <w:p w:rsidR="007E20D8" w:rsidRPr="007E20D8" w:rsidRDefault="007E20D8" w:rsidP="007E20D8">
      <w:pPr>
        <w:spacing w:after="0" w:line="240" w:lineRule="auto"/>
        <w:jc w:val="both"/>
        <w:rPr>
          <w:rFonts w:ascii="Times New Roman" w:eastAsia="Times New Roman" w:hAnsi="Times New Roman" w:cs="Times New Roman"/>
          <w:color w:val="000000"/>
          <w:sz w:val="24"/>
          <w:szCs w:val="20"/>
          <w:lang w:eastAsia="ru-RU"/>
        </w:rPr>
      </w:pPr>
      <w:r w:rsidRPr="007E20D8">
        <w:rPr>
          <w:rFonts w:ascii="Times New Roman" w:eastAsia="Times New Roman" w:hAnsi="Times New Roman" w:cs="Times New Roman"/>
          <w:b/>
          <w:color w:val="000000"/>
          <w:sz w:val="28"/>
          <w:szCs w:val="20"/>
          <w:lang w:eastAsia="ru-RU"/>
        </w:rPr>
        <w:t xml:space="preserve">           Принято </w:t>
      </w:r>
    </w:p>
    <w:p w:rsidR="007E20D8" w:rsidRPr="007E20D8" w:rsidRDefault="007E20D8" w:rsidP="007E20D8">
      <w:pPr>
        <w:spacing w:after="0" w:line="240" w:lineRule="auto"/>
        <w:jc w:val="both"/>
        <w:rPr>
          <w:rFonts w:ascii="Times New Roman" w:eastAsia="Times New Roman" w:hAnsi="Times New Roman" w:cs="Times New Roman"/>
          <w:b/>
          <w:color w:val="000000"/>
          <w:sz w:val="28"/>
          <w:szCs w:val="20"/>
          <w:lang w:eastAsia="ru-RU"/>
        </w:rPr>
      </w:pPr>
      <w:r w:rsidRPr="007E20D8">
        <w:rPr>
          <w:rFonts w:ascii="Times New Roman" w:eastAsia="Times New Roman" w:hAnsi="Times New Roman" w:cs="Times New Roman"/>
          <w:b/>
          <w:color w:val="000000"/>
          <w:sz w:val="28"/>
          <w:szCs w:val="20"/>
          <w:lang w:eastAsia="ru-RU"/>
        </w:rPr>
        <w:t>Собранием депутатов                        № 78                                    25.10.2023 г.</w:t>
      </w:r>
    </w:p>
    <w:p w:rsidR="007E20D8" w:rsidRPr="007E20D8" w:rsidRDefault="007E20D8" w:rsidP="007E20D8">
      <w:pPr>
        <w:spacing w:after="0" w:line="240" w:lineRule="auto"/>
        <w:jc w:val="both"/>
        <w:rPr>
          <w:rFonts w:ascii="Times New Roman" w:eastAsia="Times New Roman" w:hAnsi="Times New Roman" w:cs="Times New Roman"/>
          <w:color w:val="000000"/>
          <w:sz w:val="24"/>
          <w:szCs w:val="20"/>
          <w:lang w:eastAsia="ru-RU"/>
        </w:rPr>
      </w:pPr>
    </w:p>
    <w:p w:rsidR="007E20D8" w:rsidRPr="007E20D8" w:rsidRDefault="007E20D8" w:rsidP="007E20D8">
      <w:pPr>
        <w:spacing w:after="0" w:line="240" w:lineRule="auto"/>
        <w:jc w:val="both"/>
        <w:rPr>
          <w:rFonts w:ascii="Times New Roman" w:eastAsia="Times New Roman" w:hAnsi="Times New Roman" w:cs="Times New Roman"/>
          <w:b/>
          <w:color w:val="000000"/>
          <w:sz w:val="16"/>
          <w:szCs w:val="20"/>
          <w:lang w:eastAsia="ru-RU"/>
        </w:rPr>
      </w:pPr>
    </w:p>
    <w:p w:rsidR="007E20D8" w:rsidRPr="007E20D8" w:rsidRDefault="007E20D8" w:rsidP="007E20D8">
      <w:pPr>
        <w:spacing w:after="0" w:line="240" w:lineRule="auto"/>
        <w:ind w:firstLine="708"/>
        <w:jc w:val="both"/>
        <w:rPr>
          <w:rFonts w:ascii="Times New Roman" w:eastAsia="Times New Roman" w:hAnsi="Times New Roman" w:cs="Times New Roman"/>
          <w:color w:val="000000"/>
          <w:sz w:val="28"/>
          <w:szCs w:val="20"/>
          <w:lang w:eastAsia="ru-RU"/>
        </w:rPr>
      </w:pPr>
      <w:r w:rsidRPr="007E20D8">
        <w:rPr>
          <w:rFonts w:ascii="Times New Roman" w:eastAsia="Times New Roman" w:hAnsi="Times New Roman" w:cs="Times New Roman"/>
          <w:color w:val="000000"/>
          <w:sz w:val="28"/>
          <w:szCs w:val="20"/>
          <w:lang w:eastAsia="ru-RU"/>
        </w:rPr>
        <w:t xml:space="preserve">В соответствии с Федеральным законом от 06.10.2003 № 131-ФЗ «Об общих принципах организации местного самоуправления в Российской Федерации», Постановлением Правительства РФ от 03.02.2022 года № 101 «Об утверждении Правил использования федеральной государственной информационной системы «Единый портал государственных и муниципальных услуг (функций)» в целях организации и проведения публичных слушаний», пунктом 10 статьи 17  Устава муниципального образования «Недвиговское сельское поселение», Собрание депутатов Недвиговского сельского поселения  </w:t>
      </w:r>
    </w:p>
    <w:p w:rsidR="007E20D8" w:rsidRPr="007E20D8" w:rsidRDefault="007E20D8" w:rsidP="007E20D8">
      <w:pPr>
        <w:spacing w:after="0" w:line="240" w:lineRule="auto"/>
        <w:ind w:firstLine="708"/>
        <w:jc w:val="both"/>
        <w:rPr>
          <w:rFonts w:ascii="Times New Roman" w:eastAsia="Times New Roman" w:hAnsi="Times New Roman" w:cs="Times New Roman"/>
          <w:color w:val="000000"/>
          <w:sz w:val="24"/>
          <w:szCs w:val="20"/>
          <w:lang w:eastAsia="ru-RU"/>
        </w:rPr>
      </w:pPr>
      <w:r w:rsidRPr="007E20D8">
        <w:rPr>
          <w:rFonts w:ascii="Times New Roman" w:eastAsia="Times New Roman" w:hAnsi="Times New Roman" w:cs="Times New Roman"/>
          <w:color w:val="000000"/>
          <w:sz w:val="28"/>
          <w:szCs w:val="20"/>
          <w:lang w:eastAsia="ru-RU"/>
        </w:rPr>
        <w:t xml:space="preserve">           </w:t>
      </w:r>
    </w:p>
    <w:p w:rsidR="007E20D8" w:rsidRPr="007E20D8" w:rsidRDefault="007E20D8" w:rsidP="007E20D8">
      <w:pPr>
        <w:spacing w:after="0" w:line="240" w:lineRule="auto"/>
        <w:ind w:firstLine="708"/>
        <w:rPr>
          <w:rFonts w:ascii="Times New Roman" w:eastAsia="Times New Roman" w:hAnsi="Times New Roman" w:cs="Times New Roman"/>
          <w:color w:val="000000"/>
          <w:sz w:val="6"/>
          <w:szCs w:val="20"/>
          <w:lang w:eastAsia="ru-RU"/>
        </w:rPr>
      </w:pPr>
      <w:r w:rsidRPr="007E20D8">
        <w:rPr>
          <w:rFonts w:ascii="Times New Roman" w:eastAsia="Times New Roman" w:hAnsi="Times New Roman" w:cs="Times New Roman"/>
          <w:color w:val="000000"/>
          <w:sz w:val="28"/>
          <w:szCs w:val="20"/>
          <w:lang w:eastAsia="ru-RU"/>
        </w:rPr>
        <w:t xml:space="preserve">                                            </w:t>
      </w:r>
    </w:p>
    <w:p w:rsidR="007E20D8" w:rsidRPr="007E20D8" w:rsidRDefault="007E20D8" w:rsidP="007E20D8">
      <w:pPr>
        <w:spacing w:after="0" w:line="240" w:lineRule="auto"/>
        <w:ind w:firstLine="708"/>
        <w:rPr>
          <w:rFonts w:ascii="Times New Roman" w:eastAsia="Times New Roman" w:hAnsi="Times New Roman" w:cs="Times New Roman"/>
          <w:color w:val="000000"/>
          <w:sz w:val="28"/>
          <w:szCs w:val="20"/>
          <w:lang w:eastAsia="ru-RU"/>
        </w:rPr>
      </w:pPr>
      <w:r w:rsidRPr="007E20D8">
        <w:rPr>
          <w:rFonts w:ascii="Times New Roman" w:eastAsia="Times New Roman" w:hAnsi="Times New Roman" w:cs="Times New Roman"/>
          <w:color w:val="000000"/>
          <w:sz w:val="28"/>
          <w:szCs w:val="20"/>
          <w:lang w:eastAsia="ru-RU"/>
        </w:rPr>
        <w:t xml:space="preserve">                                              РЕШИЛО:</w:t>
      </w:r>
    </w:p>
    <w:p w:rsidR="007E20D8" w:rsidRPr="007E20D8" w:rsidRDefault="007E20D8" w:rsidP="007E20D8">
      <w:pPr>
        <w:spacing w:after="0" w:line="240" w:lineRule="auto"/>
        <w:ind w:firstLine="708"/>
        <w:rPr>
          <w:rFonts w:ascii="Times New Roman" w:eastAsia="Times New Roman" w:hAnsi="Times New Roman" w:cs="Times New Roman"/>
          <w:color w:val="000000"/>
          <w:sz w:val="16"/>
          <w:szCs w:val="20"/>
          <w:lang w:eastAsia="ru-RU"/>
        </w:rPr>
      </w:pP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4"/>
          <w:szCs w:val="20"/>
          <w:lang w:eastAsia="ru-RU"/>
        </w:rPr>
      </w:pPr>
      <w:r w:rsidRPr="007E20D8">
        <w:rPr>
          <w:rFonts w:ascii="Times New Roman" w:eastAsia="Times New Roman" w:hAnsi="Times New Roman" w:cs="Times New Roman"/>
          <w:color w:val="000000"/>
          <w:sz w:val="28"/>
          <w:szCs w:val="20"/>
          <w:lang w:eastAsia="ru-RU"/>
        </w:rPr>
        <w:t>1. Утвердить Положение «О порядке организации и проведения публичных слушаний, общественных обсуждений в муниципальном образовании «Недвиговское сельское поселение» согласно приложению к настоящему решению.</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4"/>
          <w:szCs w:val="20"/>
          <w:lang w:eastAsia="ru-RU"/>
        </w:rPr>
      </w:pPr>
      <w:r w:rsidRPr="007E20D8">
        <w:rPr>
          <w:rFonts w:ascii="Times New Roman" w:eastAsia="Times New Roman" w:hAnsi="Times New Roman" w:cs="Times New Roman"/>
          <w:color w:val="000000"/>
          <w:sz w:val="28"/>
          <w:szCs w:val="20"/>
          <w:lang w:eastAsia="ru-RU"/>
        </w:rPr>
        <w:t>2.Настоящее решение вступает в силу со дня его официального опубликования.</w:t>
      </w:r>
    </w:p>
    <w:p w:rsidR="007E20D8" w:rsidRPr="007E20D8" w:rsidRDefault="007E20D8" w:rsidP="007E20D8">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 xml:space="preserve">4. </w:t>
      </w:r>
      <w:r w:rsidRPr="007E20D8">
        <w:rPr>
          <w:rFonts w:ascii="Times New Roman CYR" w:eastAsia="Times New Roman" w:hAnsi="Times New Roman CYR" w:cs="Times New Roman CYR"/>
          <w:color w:val="000000"/>
          <w:sz w:val="28"/>
          <w:szCs w:val="28"/>
          <w:lang w:eastAsia="ru-RU"/>
        </w:rPr>
        <w:t>Контроль за исполнением настоящего решения возложить на комиссию по местному самоуправлению, социальной политики и охране общественного порядка (председатель –Нормухаметова Е.П.)</w:t>
      </w:r>
    </w:p>
    <w:p w:rsidR="007E20D8" w:rsidRPr="007E20D8" w:rsidRDefault="007E20D8" w:rsidP="007E20D8">
      <w:pPr>
        <w:spacing w:after="0" w:line="240" w:lineRule="auto"/>
        <w:rPr>
          <w:rFonts w:ascii="Times New Roman" w:eastAsia="Times New Roman" w:hAnsi="Times New Roman" w:cs="Times New Roman"/>
          <w:color w:val="000000"/>
          <w:sz w:val="28"/>
          <w:szCs w:val="20"/>
          <w:lang w:eastAsia="ru-RU"/>
        </w:rPr>
      </w:pPr>
    </w:p>
    <w:p w:rsidR="007E20D8" w:rsidRPr="007E20D8" w:rsidRDefault="007E20D8" w:rsidP="007E20D8">
      <w:pPr>
        <w:spacing w:after="0" w:line="240" w:lineRule="auto"/>
        <w:rPr>
          <w:rFonts w:ascii="Times New Roman" w:eastAsia="Times New Roman" w:hAnsi="Times New Roman" w:cs="Times New Roman"/>
          <w:color w:val="000000"/>
          <w:sz w:val="24"/>
          <w:szCs w:val="20"/>
          <w:lang w:eastAsia="ru-RU"/>
        </w:rPr>
      </w:pPr>
      <w:r w:rsidRPr="007E20D8">
        <w:rPr>
          <w:rFonts w:ascii="Times New Roman" w:eastAsia="Times New Roman" w:hAnsi="Times New Roman" w:cs="Times New Roman"/>
          <w:color w:val="000000"/>
          <w:sz w:val="28"/>
          <w:szCs w:val="20"/>
          <w:lang w:eastAsia="ru-RU"/>
        </w:rPr>
        <w:t>Председатель</w:t>
      </w:r>
    </w:p>
    <w:p w:rsidR="007E20D8" w:rsidRPr="007E20D8" w:rsidRDefault="007E20D8" w:rsidP="007E20D8">
      <w:pPr>
        <w:spacing w:after="0" w:line="240" w:lineRule="auto"/>
        <w:rPr>
          <w:rFonts w:ascii="Times New Roman" w:eastAsia="Times New Roman" w:hAnsi="Times New Roman" w:cs="Times New Roman"/>
          <w:color w:val="000000"/>
          <w:sz w:val="24"/>
          <w:szCs w:val="20"/>
          <w:lang w:eastAsia="ru-RU"/>
        </w:rPr>
      </w:pPr>
      <w:r w:rsidRPr="007E20D8">
        <w:rPr>
          <w:rFonts w:ascii="Times New Roman" w:eastAsia="Times New Roman" w:hAnsi="Times New Roman" w:cs="Times New Roman"/>
          <w:color w:val="000000"/>
          <w:sz w:val="28"/>
          <w:szCs w:val="20"/>
          <w:lang w:eastAsia="ru-RU"/>
        </w:rPr>
        <w:t xml:space="preserve">Собрания депутатов - глава </w:t>
      </w:r>
    </w:p>
    <w:p w:rsidR="007E20D8" w:rsidRPr="007E20D8" w:rsidRDefault="007E20D8" w:rsidP="007E20D8">
      <w:pPr>
        <w:spacing w:after="0" w:line="240" w:lineRule="auto"/>
        <w:jc w:val="both"/>
        <w:rPr>
          <w:rFonts w:ascii="Times New Roman" w:eastAsia="Times New Roman" w:hAnsi="Times New Roman" w:cs="Times New Roman"/>
          <w:color w:val="000000"/>
          <w:sz w:val="24"/>
          <w:szCs w:val="20"/>
          <w:lang w:eastAsia="ru-RU"/>
        </w:rPr>
      </w:pPr>
      <w:r w:rsidRPr="007E20D8">
        <w:rPr>
          <w:rFonts w:ascii="Times New Roman" w:eastAsia="Times New Roman" w:hAnsi="Times New Roman" w:cs="Times New Roman"/>
          <w:color w:val="000000"/>
          <w:sz w:val="28"/>
          <w:szCs w:val="20"/>
          <w:lang w:eastAsia="ru-RU"/>
        </w:rPr>
        <w:t xml:space="preserve">Недвиговского сельского поселения                                               О.И.Локтионова       </w:t>
      </w:r>
    </w:p>
    <w:p w:rsidR="007E20D8" w:rsidRPr="007E20D8" w:rsidRDefault="007E20D8" w:rsidP="007E20D8">
      <w:pPr>
        <w:spacing w:after="0" w:line="240" w:lineRule="auto"/>
        <w:rPr>
          <w:rFonts w:ascii="Times New Roman" w:eastAsia="Times New Roman" w:hAnsi="Times New Roman" w:cs="Times New Roman"/>
          <w:color w:val="000000"/>
          <w:sz w:val="16"/>
          <w:szCs w:val="20"/>
          <w:lang w:eastAsia="ru-RU"/>
        </w:rPr>
      </w:pPr>
    </w:p>
    <w:p w:rsidR="007E20D8" w:rsidRPr="007E20D8" w:rsidRDefault="007E20D8" w:rsidP="007E20D8">
      <w:pPr>
        <w:spacing w:after="0" w:line="240" w:lineRule="auto"/>
        <w:jc w:val="right"/>
        <w:rPr>
          <w:rFonts w:ascii="Times New Roman" w:eastAsia="Times New Roman" w:hAnsi="Times New Roman" w:cs="Times New Roman"/>
          <w:color w:val="000000"/>
          <w:sz w:val="28"/>
          <w:szCs w:val="20"/>
          <w:lang w:eastAsia="ru-RU"/>
        </w:rPr>
      </w:pPr>
    </w:p>
    <w:p w:rsidR="007E20D8" w:rsidRPr="007E20D8" w:rsidRDefault="007E20D8" w:rsidP="007E20D8">
      <w:pPr>
        <w:spacing w:after="0" w:line="240" w:lineRule="auto"/>
        <w:jc w:val="right"/>
        <w:rPr>
          <w:rFonts w:ascii="Times New Roman" w:eastAsia="Times New Roman" w:hAnsi="Times New Roman" w:cs="Times New Roman"/>
          <w:color w:val="000000"/>
          <w:sz w:val="28"/>
          <w:szCs w:val="20"/>
          <w:lang w:eastAsia="ru-RU"/>
        </w:rPr>
      </w:pPr>
    </w:p>
    <w:p w:rsidR="007E20D8" w:rsidRPr="007E20D8" w:rsidRDefault="007E20D8" w:rsidP="007E20D8">
      <w:pPr>
        <w:spacing w:after="0" w:line="240" w:lineRule="auto"/>
        <w:jc w:val="right"/>
        <w:rPr>
          <w:rFonts w:ascii="Times New Roman" w:eastAsia="Times New Roman" w:hAnsi="Times New Roman" w:cs="Times New Roman"/>
          <w:color w:val="000000"/>
          <w:sz w:val="28"/>
          <w:szCs w:val="20"/>
          <w:lang w:eastAsia="ru-RU"/>
        </w:rPr>
      </w:pPr>
    </w:p>
    <w:p w:rsidR="007E20D8" w:rsidRPr="007E20D8" w:rsidRDefault="007E20D8" w:rsidP="007E20D8">
      <w:pPr>
        <w:spacing w:after="0" w:line="240" w:lineRule="auto"/>
        <w:jc w:val="right"/>
        <w:rPr>
          <w:rFonts w:ascii="Times New Roman" w:eastAsia="Times New Roman" w:hAnsi="Times New Roman" w:cs="Times New Roman"/>
          <w:color w:val="000000"/>
          <w:sz w:val="28"/>
          <w:szCs w:val="20"/>
          <w:lang w:eastAsia="ru-RU"/>
        </w:rPr>
      </w:pPr>
    </w:p>
    <w:p w:rsidR="007E20D8" w:rsidRPr="007E20D8" w:rsidRDefault="007E20D8" w:rsidP="007E20D8">
      <w:pPr>
        <w:spacing w:after="0" w:line="240" w:lineRule="auto"/>
        <w:jc w:val="right"/>
        <w:rPr>
          <w:rFonts w:ascii="Times New Roman" w:eastAsia="Times New Roman" w:hAnsi="Times New Roman" w:cs="Times New Roman"/>
          <w:color w:val="000000"/>
          <w:sz w:val="28"/>
          <w:szCs w:val="20"/>
          <w:lang w:eastAsia="ru-RU"/>
        </w:rPr>
      </w:pPr>
    </w:p>
    <w:p w:rsidR="007E20D8" w:rsidRPr="007E20D8" w:rsidRDefault="007E20D8" w:rsidP="007E20D8">
      <w:pPr>
        <w:spacing w:after="0" w:line="240" w:lineRule="auto"/>
        <w:jc w:val="right"/>
        <w:rPr>
          <w:rFonts w:ascii="Times New Roman" w:eastAsia="Times New Roman" w:hAnsi="Times New Roman" w:cs="Times New Roman"/>
          <w:color w:val="000000"/>
          <w:sz w:val="28"/>
          <w:szCs w:val="20"/>
          <w:lang w:eastAsia="ru-RU"/>
        </w:rPr>
      </w:pPr>
    </w:p>
    <w:p w:rsidR="007E20D8" w:rsidRPr="007E20D8" w:rsidRDefault="007E20D8" w:rsidP="007E20D8">
      <w:pPr>
        <w:spacing w:after="0" w:line="240" w:lineRule="auto"/>
        <w:jc w:val="right"/>
        <w:rPr>
          <w:rFonts w:ascii="Times New Roman" w:eastAsia="Times New Roman" w:hAnsi="Times New Roman" w:cs="Times New Roman"/>
          <w:color w:val="000000"/>
          <w:sz w:val="28"/>
          <w:szCs w:val="20"/>
          <w:lang w:eastAsia="ru-RU"/>
        </w:rPr>
      </w:pPr>
    </w:p>
    <w:p w:rsidR="007E20D8" w:rsidRPr="007E20D8" w:rsidRDefault="007E20D8" w:rsidP="007E20D8">
      <w:pPr>
        <w:spacing w:after="0" w:line="240" w:lineRule="auto"/>
        <w:jc w:val="center"/>
        <w:rPr>
          <w:rFonts w:ascii="Times New Roman" w:eastAsia="Times New Roman" w:hAnsi="Times New Roman" w:cs="Times New Roman"/>
          <w:color w:val="000000"/>
          <w:sz w:val="28"/>
          <w:szCs w:val="20"/>
          <w:lang w:eastAsia="ru-RU"/>
        </w:rPr>
      </w:pPr>
    </w:p>
    <w:p w:rsidR="007E20D8" w:rsidRPr="007E20D8" w:rsidRDefault="007E20D8" w:rsidP="007E20D8">
      <w:pPr>
        <w:spacing w:after="0" w:line="240" w:lineRule="auto"/>
        <w:ind w:firstLine="5954"/>
        <w:jc w:val="center"/>
        <w:rPr>
          <w:rFonts w:ascii="Times New Roman" w:eastAsia="Times New Roman" w:hAnsi="Times New Roman" w:cs="Times New Roman"/>
          <w:color w:val="000000"/>
          <w:sz w:val="24"/>
          <w:szCs w:val="20"/>
          <w:lang w:eastAsia="ru-RU"/>
        </w:rPr>
      </w:pPr>
      <w:r w:rsidRPr="007E20D8">
        <w:rPr>
          <w:rFonts w:ascii="Times New Roman" w:eastAsia="Times New Roman" w:hAnsi="Times New Roman" w:cs="Times New Roman"/>
          <w:color w:val="000000"/>
          <w:sz w:val="24"/>
          <w:szCs w:val="20"/>
          <w:lang w:eastAsia="ru-RU"/>
        </w:rPr>
        <w:t>Приложение</w:t>
      </w:r>
    </w:p>
    <w:p w:rsidR="007E20D8" w:rsidRPr="007E20D8" w:rsidRDefault="007E20D8" w:rsidP="007E20D8">
      <w:pPr>
        <w:spacing w:after="0" w:line="240" w:lineRule="auto"/>
        <w:ind w:firstLine="5954"/>
        <w:jc w:val="center"/>
        <w:rPr>
          <w:rFonts w:ascii="Times New Roman" w:eastAsia="Times New Roman" w:hAnsi="Times New Roman" w:cs="Times New Roman"/>
          <w:color w:val="000000"/>
          <w:sz w:val="24"/>
          <w:szCs w:val="20"/>
          <w:lang w:eastAsia="ru-RU"/>
        </w:rPr>
      </w:pPr>
      <w:r w:rsidRPr="007E20D8">
        <w:rPr>
          <w:rFonts w:ascii="Times New Roman" w:eastAsia="Times New Roman" w:hAnsi="Times New Roman" w:cs="Times New Roman"/>
          <w:color w:val="000000"/>
          <w:sz w:val="24"/>
          <w:szCs w:val="20"/>
          <w:lang w:eastAsia="ru-RU"/>
        </w:rPr>
        <w:t>к решению Собрания депутатов</w:t>
      </w:r>
    </w:p>
    <w:p w:rsidR="007E20D8" w:rsidRPr="007E20D8" w:rsidRDefault="007E20D8" w:rsidP="007E20D8">
      <w:pPr>
        <w:spacing w:after="0" w:line="240" w:lineRule="auto"/>
        <w:ind w:left="4956" w:firstLine="708"/>
        <w:rPr>
          <w:rFonts w:ascii="Times New Roman" w:eastAsia="Times New Roman" w:hAnsi="Times New Roman" w:cs="Times New Roman"/>
          <w:color w:val="000000"/>
          <w:sz w:val="24"/>
          <w:szCs w:val="20"/>
          <w:lang w:eastAsia="ru-RU"/>
        </w:rPr>
      </w:pPr>
      <w:r w:rsidRPr="007E20D8">
        <w:rPr>
          <w:rFonts w:ascii="Times New Roman" w:eastAsia="Times New Roman" w:hAnsi="Times New Roman" w:cs="Times New Roman"/>
          <w:color w:val="000000"/>
          <w:sz w:val="24"/>
          <w:szCs w:val="20"/>
          <w:lang w:eastAsia="ru-RU"/>
        </w:rPr>
        <w:t>Недвиговского сельского поселения</w:t>
      </w:r>
    </w:p>
    <w:p w:rsidR="007E20D8" w:rsidRPr="007E20D8" w:rsidRDefault="007E20D8" w:rsidP="007E20D8">
      <w:pPr>
        <w:spacing w:after="0" w:line="240" w:lineRule="auto"/>
        <w:ind w:firstLine="5954"/>
        <w:jc w:val="center"/>
        <w:rPr>
          <w:rFonts w:ascii="Times New Roman" w:eastAsia="Times New Roman" w:hAnsi="Times New Roman" w:cs="Times New Roman"/>
          <w:color w:val="000000"/>
          <w:sz w:val="24"/>
          <w:szCs w:val="20"/>
          <w:lang w:eastAsia="ru-RU"/>
        </w:rPr>
      </w:pPr>
      <w:r w:rsidRPr="007E20D8">
        <w:rPr>
          <w:rFonts w:ascii="Times New Roman" w:eastAsia="Times New Roman" w:hAnsi="Times New Roman" w:cs="Times New Roman"/>
          <w:color w:val="000000"/>
          <w:sz w:val="24"/>
          <w:szCs w:val="20"/>
          <w:lang w:eastAsia="ru-RU"/>
        </w:rPr>
        <w:t>от25.10.2023 года №78</w:t>
      </w:r>
    </w:p>
    <w:p w:rsidR="007E20D8" w:rsidRPr="007E20D8" w:rsidRDefault="007E20D8" w:rsidP="007E20D8">
      <w:pPr>
        <w:spacing w:after="0" w:line="240" w:lineRule="auto"/>
        <w:rPr>
          <w:rFonts w:ascii="Times New Roman" w:eastAsia="Times New Roman" w:hAnsi="Times New Roman" w:cs="Times New Roman"/>
          <w:color w:val="000000"/>
          <w:sz w:val="28"/>
          <w:szCs w:val="20"/>
          <w:lang w:eastAsia="ru-RU"/>
        </w:rPr>
      </w:pPr>
    </w:p>
    <w:p w:rsidR="007E20D8" w:rsidRPr="007E20D8" w:rsidRDefault="007E20D8" w:rsidP="007E20D8">
      <w:pPr>
        <w:spacing w:after="0" w:line="240" w:lineRule="auto"/>
        <w:rPr>
          <w:rFonts w:ascii="Times New Roman" w:eastAsia="Times New Roman" w:hAnsi="Times New Roman" w:cs="Times New Roman"/>
          <w:color w:val="000000"/>
          <w:sz w:val="28"/>
          <w:szCs w:val="20"/>
          <w:lang w:eastAsia="ru-RU"/>
        </w:rPr>
      </w:pPr>
    </w:p>
    <w:p w:rsidR="007E20D8" w:rsidRPr="007E20D8" w:rsidRDefault="007E20D8" w:rsidP="007E20D8">
      <w:pPr>
        <w:spacing w:after="0" w:line="240" w:lineRule="auto"/>
        <w:jc w:val="center"/>
        <w:rPr>
          <w:rFonts w:ascii="Times New Roman" w:eastAsia="Times New Roman" w:hAnsi="Times New Roman" w:cs="Times New Roman"/>
          <w:b/>
          <w:color w:val="000000"/>
          <w:sz w:val="28"/>
          <w:szCs w:val="20"/>
          <w:lang w:eastAsia="ru-RU"/>
        </w:rPr>
      </w:pPr>
      <w:r w:rsidRPr="007E20D8">
        <w:rPr>
          <w:rFonts w:ascii="Times New Roman" w:eastAsia="Times New Roman" w:hAnsi="Times New Roman" w:cs="Times New Roman"/>
          <w:b/>
          <w:color w:val="000000"/>
          <w:sz w:val="28"/>
          <w:szCs w:val="20"/>
          <w:lang w:eastAsia="ru-RU"/>
        </w:rPr>
        <w:t>Положение</w:t>
      </w:r>
    </w:p>
    <w:p w:rsidR="007E20D8" w:rsidRPr="007E20D8" w:rsidRDefault="007E20D8" w:rsidP="007E20D8">
      <w:pPr>
        <w:spacing w:after="0" w:line="240" w:lineRule="auto"/>
        <w:jc w:val="center"/>
        <w:rPr>
          <w:rFonts w:ascii="Times New Roman" w:eastAsia="Times New Roman" w:hAnsi="Times New Roman" w:cs="Times New Roman"/>
          <w:b/>
          <w:color w:val="000000"/>
          <w:sz w:val="28"/>
          <w:szCs w:val="20"/>
          <w:lang w:eastAsia="ru-RU"/>
        </w:rPr>
      </w:pPr>
      <w:r w:rsidRPr="007E20D8">
        <w:rPr>
          <w:rFonts w:ascii="Times New Roman" w:eastAsia="Times New Roman" w:hAnsi="Times New Roman" w:cs="Times New Roman"/>
          <w:b/>
          <w:color w:val="000000"/>
          <w:sz w:val="28"/>
          <w:szCs w:val="20"/>
          <w:lang w:eastAsia="ru-RU"/>
        </w:rPr>
        <w:t xml:space="preserve">о порядке организации и проведения публичных слушаний, </w:t>
      </w:r>
    </w:p>
    <w:p w:rsidR="007E20D8" w:rsidRPr="007E20D8" w:rsidRDefault="007E20D8" w:rsidP="007E20D8">
      <w:pPr>
        <w:spacing w:after="0" w:line="240" w:lineRule="auto"/>
        <w:jc w:val="center"/>
        <w:rPr>
          <w:rFonts w:ascii="Times New Roman" w:eastAsia="Times New Roman" w:hAnsi="Times New Roman" w:cs="Times New Roman"/>
          <w:b/>
          <w:color w:val="000000"/>
          <w:sz w:val="28"/>
          <w:szCs w:val="20"/>
          <w:lang w:eastAsia="ru-RU"/>
        </w:rPr>
      </w:pPr>
      <w:r w:rsidRPr="007E20D8">
        <w:rPr>
          <w:rFonts w:ascii="Times New Roman" w:eastAsia="Times New Roman" w:hAnsi="Times New Roman" w:cs="Times New Roman"/>
          <w:b/>
          <w:color w:val="000000"/>
          <w:sz w:val="28"/>
          <w:szCs w:val="20"/>
          <w:lang w:eastAsia="ru-RU"/>
        </w:rPr>
        <w:t xml:space="preserve">общественных обсуждений в муниципальном образовании </w:t>
      </w:r>
    </w:p>
    <w:p w:rsidR="007E20D8" w:rsidRPr="007E20D8" w:rsidRDefault="007E20D8" w:rsidP="007E20D8">
      <w:pPr>
        <w:spacing w:after="0" w:line="240" w:lineRule="auto"/>
        <w:jc w:val="center"/>
        <w:rPr>
          <w:rFonts w:ascii="Times New Roman" w:eastAsia="Times New Roman" w:hAnsi="Times New Roman" w:cs="Times New Roman"/>
          <w:b/>
          <w:color w:val="000000"/>
          <w:sz w:val="24"/>
          <w:szCs w:val="20"/>
          <w:lang w:eastAsia="ru-RU"/>
        </w:rPr>
      </w:pPr>
      <w:r w:rsidRPr="007E20D8">
        <w:rPr>
          <w:rFonts w:ascii="Times New Roman" w:eastAsia="Times New Roman" w:hAnsi="Times New Roman" w:cs="Times New Roman"/>
          <w:b/>
          <w:color w:val="000000"/>
          <w:sz w:val="28"/>
          <w:szCs w:val="20"/>
          <w:lang w:eastAsia="ru-RU"/>
        </w:rPr>
        <w:t>«Недвиговское сельское поселение»</w:t>
      </w:r>
    </w:p>
    <w:p w:rsidR="007E20D8" w:rsidRPr="007E20D8" w:rsidRDefault="007E20D8" w:rsidP="007E20D8">
      <w:pPr>
        <w:spacing w:after="0"/>
        <w:rPr>
          <w:rFonts w:ascii="Times New Roman" w:eastAsia="Times New Roman" w:hAnsi="Times New Roman" w:cs="Times New Roman"/>
          <w:color w:val="000000"/>
          <w:sz w:val="20"/>
          <w:szCs w:val="20"/>
          <w:lang w:eastAsia="ru-RU"/>
        </w:rPr>
      </w:pPr>
    </w:p>
    <w:p w:rsidR="007E20D8" w:rsidRPr="007E20D8" w:rsidRDefault="007E20D8" w:rsidP="007E20D8">
      <w:pPr>
        <w:spacing w:after="0" w:line="240" w:lineRule="auto"/>
        <w:jc w:val="center"/>
        <w:rPr>
          <w:rFonts w:ascii="Times New Roman" w:eastAsia="Times New Roman" w:hAnsi="Times New Roman" w:cs="Times New Roman"/>
          <w:color w:val="000000"/>
          <w:sz w:val="24"/>
          <w:szCs w:val="20"/>
          <w:lang w:eastAsia="ru-RU"/>
        </w:rPr>
      </w:pPr>
      <w:r w:rsidRPr="007E20D8">
        <w:rPr>
          <w:rFonts w:ascii="Times New Roman" w:eastAsia="Times New Roman" w:hAnsi="Times New Roman" w:cs="Times New Roman"/>
          <w:b/>
          <w:color w:val="000000"/>
          <w:sz w:val="28"/>
          <w:szCs w:val="20"/>
          <w:lang w:eastAsia="ru-RU"/>
        </w:rPr>
        <w:t>1. Общие положения.</w:t>
      </w:r>
    </w:p>
    <w:p w:rsidR="007E20D8" w:rsidRPr="007E20D8" w:rsidRDefault="007E20D8" w:rsidP="007E20D8">
      <w:pPr>
        <w:spacing w:after="0" w:line="240" w:lineRule="auto"/>
        <w:jc w:val="center"/>
        <w:rPr>
          <w:rFonts w:ascii="Times New Roman" w:eastAsia="Times New Roman" w:hAnsi="Times New Roman" w:cs="Times New Roman"/>
          <w:b/>
          <w:color w:val="000000"/>
          <w:sz w:val="20"/>
          <w:szCs w:val="20"/>
          <w:lang w:eastAsia="ru-RU"/>
        </w:rPr>
      </w:pP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1. Публичные слушания, общественные обсуждения - это одна из форм реализации населением Недвиговского сельского поселения своего конституционного права на местное самоуправление.</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2. Публичные слушания, общественные обсуждения проводятся в соответствии с Конституцией Российской Федерации, федеральными законами, законами Ростовской области, а также в соответствии с Уставом муниципального образования «Недвиговское сельское поселение» и настоящим Положением о порядке организации и проведения публичных слушаний, общественных обсуждений в муниципальном образовании «Недвиговское сельское поселение» (далее – Положение).</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3. Не допускается принятие муниципального правового акта, проект которого выносится на публичные слушания, общественные обсуждения до получения результатов публичных слушаний, общественных обсуждений.</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p>
    <w:p w:rsidR="007E20D8" w:rsidRPr="007E20D8" w:rsidRDefault="007E20D8" w:rsidP="007E20D8">
      <w:pPr>
        <w:spacing w:after="0" w:line="240" w:lineRule="auto"/>
        <w:ind w:firstLine="567"/>
        <w:jc w:val="center"/>
        <w:rPr>
          <w:rFonts w:ascii="Times New Roman" w:eastAsia="Times New Roman" w:hAnsi="Times New Roman" w:cs="Times New Roman"/>
          <w:b/>
          <w:color w:val="000000"/>
          <w:sz w:val="28"/>
          <w:szCs w:val="28"/>
          <w:lang w:eastAsia="ru-RU"/>
        </w:rPr>
      </w:pPr>
      <w:r w:rsidRPr="007E20D8">
        <w:rPr>
          <w:rFonts w:ascii="Times New Roman" w:eastAsia="Times New Roman" w:hAnsi="Times New Roman" w:cs="Times New Roman"/>
          <w:b/>
          <w:color w:val="000000"/>
          <w:sz w:val="28"/>
          <w:szCs w:val="28"/>
          <w:lang w:eastAsia="ru-RU"/>
        </w:rPr>
        <w:t xml:space="preserve">Статья 2. Цели проведения публичных слушаний, </w:t>
      </w:r>
    </w:p>
    <w:p w:rsidR="007E20D8" w:rsidRPr="007E20D8" w:rsidRDefault="007E20D8" w:rsidP="007E20D8">
      <w:pPr>
        <w:spacing w:after="0" w:line="240" w:lineRule="auto"/>
        <w:ind w:firstLine="567"/>
        <w:jc w:val="center"/>
        <w:rPr>
          <w:rFonts w:ascii="Times New Roman" w:eastAsia="Times New Roman" w:hAnsi="Times New Roman" w:cs="Times New Roman"/>
          <w:b/>
          <w:color w:val="000000"/>
          <w:sz w:val="28"/>
          <w:szCs w:val="28"/>
          <w:lang w:eastAsia="ru-RU"/>
        </w:rPr>
      </w:pPr>
      <w:r w:rsidRPr="007E20D8">
        <w:rPr>
          <w:rFonts w:ascii="Times New Roman" w:eastAsia="Times New Roman" w:hAnsi="Times New Roman" w:cs="Times New Roman"/>
          <w:b/>
          <w:color w:val="000000"/>
          <w:sz w:val="28"/>
          <w:szCs w:val="28"/>
          <w:lang w:eastAsia="ru-RU"/>
        </w:rPr>
        <w:t>общественных обсуждений</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Публичные слушания, общественные обсуждения проводятся с целью:</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1) информирования населения о предполагаемых решениях органов местного самоуправления;</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2) выявления общественного мнения по теме и вопросам, выносимым на публичные слушания, общественные обсуждения;</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3) осуществления взаимодействия органов местного самоуправления с населением;</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4) подготовки предложений и рекомендаций по обсуждаемому муниципальному правовому акту;</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5)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7E20D8" w:rsidRPr="007E20D8" w:rsidRDefault="007E20D8" w:rsidP="007E20D8">
      <w:pPr>
        <w:spacing w:after="0" w:line="240" w:lineRule="auto"/>
        <w:ind w:firstLine="567"/>
        <w:jc w:val="center"/>
        <w:rPr>
          <w:rFonts w:ascii="Times New Roman" w:eastAsia="Times New Roman" w:hAnsi="Times New Roman" w:cs="Times New Roman"/>
          <w:b/>
          <w:color w:val="000000"/>
          <w:sz w:val="28"/>
          <w:szCs w:val="28"/>
          <w:lang w:eastAsia="ru-RU"/>
        </w:rPr>
      </w:pPr>
    </w:p>
    <w:p w:rsidR="007E20D8" w:rsidRPr="007E20D8" w:rsidRDefault="007E20D8" w:rsidP="007E20D8">
      <w:pPr>
        <w:spacing w:after="0" w:line="240" w:lineRule="auto"/>
        <w:ind w:firstLine="567"/>
        <w:jc w:val="center"/>
        <w:rPr>
          <w:rFonts w:ascii="Times New Roman" w:eastAsia="Times New Roman" w:hAnsi="Times New Roman" w:cs="Times New Roman"/>
          <w:b/>
          <w:color w:val="000000"/>
          <w:sz w:val="28"/>
          <w:szCs w:val="28"/>
          <w:lang w:eastAsia="ru-RU"/>
        </w:rPr>
      </w:pPr>
      <w:r w:rsidRPr="007E20D8">
        <w:rPr>
          <w:rFonts w:ascii="Times New Roman" w:eastAsia="Times New Roman" w:hAnsi="Times New Roman" w:cs="Times New Roman"/>
          <w:b/>
          <w:color w:val="000000"/>
          <w:sz w:val="28"/>
          <w:szCs w:val="28"/>
          <w:lang w:eastAsia="ru-RU"/>
        </w:rPr>
        <w:t>Статья 3. Вопросы, выносимые на публичные слушания, общественные обсуждения</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lastRenderedPageBreak/>
        <w:t>1. На публичные слушания в порядке, предусмотренном настоящим Положением, должны выноситься:</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1) проект устава муниципального образования «Недвиговское сельское поселение», а также проект муниципального нормативного правового акта о внесении изменений и дополнений в данный устав муниципального образования «Недвиговское сельское поселение», кроме случаев, когда в устав муниципального образования вносятся изменения в форме точного воспроизведения положений Конституции Российской Федерации, федеральных законов, Устава Ростовской области или областных законов в целях приведения Устава муниципального образования «Недвиговское сельское поселение» в соответствие с этими нормативными правовыми актами;</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2) проект бюджета Недвиговского сельского поселения и отчет о его исполнении;</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3) проект стратегии социально-экономического развития Недвиговского сельского поселения;</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 xml:space="preserve">4) вопросы о преобразовании Недвиговского сельского поселения, </w:t>
      </w:r>
      <w:r w:rsidRPr="007E20D8">
        <w:rPr>
          <w:rFonts w:ascii="Times New Roman" w:eastAsia="Times New Roman" w:hAnsi="Times New Roman" w:cs="Times New Roman"/>
          <w:color w:val="000000"/>
          <w:sz w:val="28"/>
          <w:szCs w:val="28"/>
          <w:lang w:eastAsia="hy-AM"/>
        </w:rPr>
        <w:t xml:space="preserve">за исключением случаев, если в соответствии со статьей 13 Федерального закона                </w:t>
      </w:r>
      <w:r w:rsidRPr="007E20D8">
        <w:rPr>
          <w:rFonts w:ascii="Times New Roman" w:eastAsia="Times New Roman" w:hAnsi="Times New Roman" w:cs="Times New Roman"/>
          <w:color w:val="000000"/>
          <w:sz w:val="28"/>
          <w:szCs w:val="28"/>
          <w:lang w:eastAsia="ru-RU"/>
        </w:rPr>
        <w:t xml:space="preserve">«Об общих принципах организации местного самоуправления в Российской Федерации» </w:t>
      </w:r>
      <w:r w:rsidRPr="007E20D8">
        <w:rPr>
          <w:rFonts w:ascii="Times New Roman" w:eastAsia="Times New Roman" w:hAnsi="Times New Roman" w:cs="Times New Roman"/>
          <w:color w:val="000000"/>
          <w:sz w:val="28"/>
          <w:szCs w:val="28"/>
          <w:lang w:eastAsia="hy-AM"/>
        </w:rPr>
        <w:t>для преобразования Недвиговского сельского поселения требуется получение согласия населения Недвиговского сельского поселения, выраженного путем голосования либо на сходах граждан.</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2. На общественные обсуждения могут выноситься:</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1) общественно значимые вопросы местного значения;</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2) проекты решений органов местного самоуправления.</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3. На общественные обсуждения или публичные слушания выносятся вопросы:</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1)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4. На публичные слушания и (или) общественные обсуждения могут выноситься иные вопросы местного значения и проекты муниципальных правовых актов, требующие учета интересов населения поселения.</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5. На публичные слушания не могут быть вынесены вопросы:</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1) относящиеся в соответствии с действующим законодательством к ведению Российской Федерации, Ростовской области, к совместному ведению Российской Федерации и Ростовской области;</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2) противоречащие Конституции РФ, общепризнанным нормам и принципам международного права, действующему федеральному законодательству, Уставу и законам Ростовской области;</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3) противоречащие общепризнанным нормам морали и нравственности;</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4) о доверии или недоверии органам и должностным лицам местного самоуправления, об их поддержке или ответственности.</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p>
    <w:p w:rsidR="007E20D8" w:rsidRPr="007E20D8" w:rsidRDefault="007E20D8" w:rsidP="007E20D8">
      <w:pPr>
        <w:spacing w:after="0" w:line="240" w:lineRule="auto"/>
        <w:ind w:firstLine="567"/>
        <w:jc w:val="center"/>
        <w:rPr>
          <w:rFonts w:ascii="Times New Roman" w:eastAsia="Times New Roman" w:hAnsi="Times New Roman" w:cs="Times New Roman"/>
          <w:b/>
          <w:color w:val="000000"/>
          <w:sz w:val="28"/>
          <w:szCs w:val="28"/>
          <w:lang w:eastAsia="ru-RU"/>
        </w:rPr>
      </w:pPr>
      <w:r w:rsidRPr="007E20D8">
        <w:rPr>
          <w:rFonts w:ascii="Times New Roman" w:eastAsia="Times New Roman" w:hAnsi="Times New Roman" w:cs="Times New Roman"/>
          <w:b/>
          <w:color w:val="000000"/>
          <w:sz w:val="28"/>
          <w:szCs w:val="28"/>
          <w:lang w:eastAsia="ru-RU"/>
        </w:rPr>
        <w:t>Статья 4. Инициаторы проведения публичных слушаний</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1. Публичные слушания могут проводиться по инициативе:</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1) населения Недвиговского сельского поселения;</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2) Собрания депутатов Недвиговского сельского поселения;</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3) председателя Собрания депутатов – главы Недвиговского сельского поселения;</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4) главы Администрации Недвиговского сельского поселения.</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2. Публичные слушания, проводимые по инициативе населения или Собрания депутатов Недвиговского сельского поселения, назначаются Собранием депутатов Недвиговского сельского поселения, а по инициативе председателя Собрания депутатов – главы Недвиговского сельского поселения или главы Администрации Недвиговского сельского поселения,</w:t>
      </w:r>
      <w:r w:rsidRPr="007E20D8">
        <w:rPr>
          <w:rFonts w:ascii="Times New Roman" w:eastAsia="Times New Roman" w:hAnsi="Times New Roman" w:cs="Times New Roman"/>
          <w:color w:val="000000"/>
          <w:sz w:val="28"/>
          <w:szCs w:val="28"/>
          <w:shd w:val="clear" w:color="auto" w:fill="FFFFFF"/>
          <w:lang w:eastAsia="ru-RU"/>
        </w:rPr>
        <w:t xml:space="preserve"> осуществляющего свои полномочия на основе контракта</w:t>
      </w:r>
      <w:r w:rsidRPr="007E20D8">
        <w:rPr>
          <w:rFonts w:ascii="Times New Roman" w:eastAsia="Times New Roman" w:hAnsi="Times New Roman" w:cs="Times New Roman"/>
          <w:color w:val="000000"/>
          <w:sz w:val="28"/>
          <w:szCs w:val="28"/>
          <w:lang w:eastAsia="ru-RU"/>
        </w:rPr>
        <w:t xml:space="preserve"> – председателем Собрания депутатов – главой Недвиговского сельского поселения.</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p>
    <w:p w:rsidR="007E20D8" w:rsidRPr="007E20D8" w:rsidRDefault="007E20D8" w:rsidP="007E20D8">
      <w:pPr>
        <w:spacing w:after="0" w:line="240" w:lineRule="auto"/>
        <w:ind w:firstLine="567"/>
        <w:jc w:val="center"/>
        <w:rPr>
          <w:rFonts w:ascii="Times New Roman" w:eastAsia="Times New Roman" w:hAnsi="Times New Roman" w:cs="Times New Roman"/>
          <w:b/>
          <w:color w:val="000000"/>
          <w:sz w:val="28"/>
          <w:szCs w:val="28"/>
          <w:lang w:eastAsia="ru-RU"/>
        </w:rPr>
      </w:pPr>
      <w:r w:rsidRPr="007E20D8">
        <w:rPr>
          <w:rFonts w:ascii="Times New Roman" w:eastAsia="Times New Roman" w:hAnsi="Times New Roman" w:cs="Times New Roman"/>
          <w:b/>
          <w:color w:val="000000"/>
          <w:sz w:val="28"/>
          <w:szCs w:val="28"/>
          <w:lang w:eastAsia="ru-RU"/>
        </w:rPr>
        <w:t>Статья 5. Порядок реализации инициативы населения по проведению публичных слушаний.</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1. С инициативой о проведении публичных слушаний по проекту муниципального правового акта может выступить каждый гражданин Российской Федерации.</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2. С инициативой о проведении публичных слушаний от имени населения обращается инициативная группа в составе не менее 10 жителей Недвиговского сельского поселения, обладающих избирательным правом. В поддержку инициативы проведения публичных слушаний инициативная группа представляет в Собрание депутатов Недвиговского сельского поселения подписи (форма подписного листа представлена в приложении 1 к настоящему Положению) не менее 3 процентов жителей Недвиговского сельского поселения, обладающих избирательным правом.</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3. Созданная в соответствии с требованиями настоящего Положения инициативная группа подает в Собрание депутатов Недвиговского сельского поселения, ходатайство, отвечающее требованиям части 4 настоящей статьи.</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4. В ходатайстве инициативной группы о проведении публичных слушаний должны быть указаны:</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 xml:space="preserve">- фамилия, имя, отчество, адрес места жительства каждого члена инициативной группы, </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 xml:space="preserve">- вопрос, выносимый на публичные слушания, </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 xml:space="preserve">- обоснование необходимости проведения публичных слушаний, </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 xml:space="preserve">- предлагаемый состав выступающих на публичных слушаниях. </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 xml:space="preserve">К ходатайству прилагается проект муниципального правового акта, выносимого на публичные слушания, информационные и аналитические материалы, относящиеся к теме публичных слушаний, подписные листы с подписями жителей Недвиговского сельского поселения, копия протокола заседания инициативной группы, на котором было принято решение об </w:t>
      </w:r>
      <w:r w:rsidRPr="007E20D8">
        <w:rPr>
          <w:rFonts w:ascii="Times New Roman" w:eastAsia="Times New Roman" w:hAnsi="Times New Roman" w:cs="Times New Roman"/>
          <w:color w:val="000000"/>
          <w:sz w:val="28"/>
          <w:szCs w:val="28"/>
          <w:lang w:eastAsia="ru-RU"/>
        </w:rPr>
        <w:lastRenderedPageBreak/>
        <w:t>инициативе проведения публичных слушаний; избран представитель, уполномоченный представлять интересы инициативной группы.</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5. Вопрос о назначении публичных слушаний должен быть рассмотрен Собранием депутатов Недвиговского сельского поселения не позднее чем через 30 календарных дней со дня поступления ходатайства инициативной группы.</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На заседание Собрания депутатов Недвиговского сельского поселения, кроме инициативной группы, в обязательном порядке приглашаются специалисты, эксперты, должностные лица, в компетенции которых находятся вопросы, предлагаемые к рассмотрению на публичных слушаниях.</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6. По результатам рассмотрения Собрание депутатов Недвиговского сельского поселения принимает одно из решений:</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1) назначить публичные слушания;</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2) отказать в назначении публичных слушаний.</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7. Основанием для отказа в назначении публичных слушаний является:</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1) нарушение требований, установленных настоящим Положением;</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2) несоответствие проекта муниципального правового акта, выносимого на публичные слушания, Конституции Российской Федерации, федеральным законам, законам Ростовской области, Уставу муниципального образования «Недвиговское сельское поселение».</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8. В случае принятия Собранием депутатов Недвиговского сельского поселения решения об отказе в назначении публичных слушаний данное решение направляется членам инициативной группы в течение 15 календарных дней со дня его принятия. В решении должны быть указаны причины отказа в назначении публичных слушаний.</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p>
    <w:p w:rsidR="007E20D8" w:rsidRPr="007E20D8" w:rsidRDefault="007E20D8" w:rsidP="007E20D8">
      <w:pPr>
        <w:spacing w:after="0" w:line="240" w:lineRule="auto"/>
        <w:ind w:firstLine="567"/>
        <w:jc w:val="center"/>
        <w:rPr>
          <w:rFonts w:ascii="Times New Roman" w:eastAsia="Times New Roman" w:hAnsi="Times New Roman" w:cs="Times New Roman"/>
          <w:b/>
          <w:color w:val="000000"/>
          <w:sz w:val="28"/>
          <w:szCs w:val="28"/>
          <w:lang w:eastAsia="ru-RU"/>
        </w:rPr>
      </w:pPr>
      <w:r w:rsidRPr="007E20D8">
        <w:rPr>
          <w:rFonts w:ascii="Times New Roman" w:eastAsia="Times New Roman" w:hAnsi="Times New Roman" w:cs="Times New Roman"/>
          <w:b/>
          <w:color w:val="000000"/>
          <w:sz w:val="28"/>
          <w:szCs w:val="28"/>
          <w:lang w:eastAsia="ru-RU"/>
        </w:rPr>
        <w:t>Статья 6. Назначение публичных слушаний</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1. Собрание депутатов, Председатель Собрания депутатов – глава Недвиговского сельского поселения, глава Администрации Недвиговского сельского поселения принимают решение о проведении публичных слушаний.</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2. При назначении публичных слушаний главой Администрации издается постановление Администрации Недвиговского сельского поселения.</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3. При назначении публичных слушаний Собранием депутатов Недвиговского сельского поселения вопрос рассматривается на очередном заседании в соответствии с регламентом Собрания депутатов.</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Решение о назначении публичных слушаний принимается большинством голосов от установленной численности депутатов.</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 xml:space="preserve">4. В решении Собрания депутатов Недвиговского сельского поселения, постановлении </w:t>
      </w:r>
      <w:bookmarkStart w:id="17" w:name="_Hlk148353869"/>
      <w:bookmarkStart w:id="18" w:name="_Hlk148354305"/>
      <w:r w:rsidRPr="007E20D8">
        <w:rPr>
          <w:rFonts w:ascii="Times New Roman" w:eastAsia="Times New Roman" w:hAnsi="Times New Roman" w:cs="Times New Roman"/>
          <w:color w:val="000000"/>
          <w:sz w:val="28"/>
          <w:szCs w:val="28"/>
          <w:lang w:eastAsia="ru-RU"/>
        </w:rPr>
        <w:t>председателя Собрания депутатов – главы Недвиговского сельского поселения</w:t>
      </w:r>
      <w:bookmarkEnd w:id="17"/>
      <w:r w:rsidRPr="007E20D8">
        <w:rPr>
          <w:rFonts w:ascii="Times New Roman" w:eastAsia="Times New Roman" w:hAnsi="Times New Roman" w:cs="Times New Roman"/>
          <w:color w:val="000000"/>
          <w:sz w:val="28"/>
          <w:szCs w:val="28"/>
          <w:lang w:eastAsia="ru-RU"/>
        </w:rPr>
        <w:t>, постановлении Администрации Недвиговского сельского поселения</w:t>
      </w:r>
      <w:bookmarkEnd w:id="18"/>
      <w:r w:rsidRPr="007E20D8">
        <w:rPr>
          <w:rFonts w:ascii="Times New Roman" w:eastAsia="Times New Roman" w:hAnsi="Times New Roman" w:cs="Times New Roman"/>
          <w:color w:val="000000"/>
          <w:sz w:val="28"/>
          <w:szCs w:val="28"/>
          <w:lang w:eastAsia="ru-RU"/>
        </w:rPr>
        <w:t xml:space="preserve"> о назначении публичных слушаний должны в обязательном порядке указываться:</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1) вопрос либо проект муниципального правового акта, выносимый на публичные слушания;</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2) дата, время и место проведения публичных слушаний;</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lastRenderedPageBreak/>
        <w:t>3) сроки и место представления предложений и замечаний по вопросам, обсуждаемым на публичных слушаниях, заявок на участие в публичных слушаниях;</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5. Публичные слушания должны быть проведены не позднее 30 календарных дней со дня принятия решения о назначении публичных слушаний до даты их проведения.</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6. Решение Собрания депутатов Недвиговского сельского поселения,  постановление Администрации Недвиговского сельского поселения о назначении публичных слушаний, с указанием времени и места проведения публичных слушаний, а также проект муниципального правового акта, выносимого на публичные слушания, не позднее, чем за 7 календарных дней до дня проведения публичных слушаний, подлежат официальному опубликованию.</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7. С момента опубликования решения Собрания депутатов Недвиговского поселения, постановления Администрации Недвиговского сельского поселения о проведении публичных слушаний жители Недвиговского сельского поселения, имеющие право на участие в публичных слушаниях, считаются оповещенными о времени и месте проведения публичных слушаний.</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8. Проект муниципального правового акта размещается на официальном Администрации Недвиговского сельского поселения Мясниковского  района Ростовской области с учетом положений Федерального закона от 9 февраля 2009 года № 8-ФЗ «Об обеспечении доступа к информации о деятельности государственных органов и органов местного самоуправления», для представления возможности жителями поселения своих замечаний и предложений по вынесенному на обсуждение проекту муниципального правового акта, в том числе посредством официального сайта, другие меры, обеспечивающие участие в публичных слушаниях жителей поселения, опубликование результатов публичных слушаний, включая мотивированное обоснование принятых решений, в том числе посредством их размещения на официальном сайте.</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Для размещения материалов и информации, указанных в части 4 настоящей статьи, обеспечения возможности представления жителями поселения своих замечаний и предложений по проекту муниципального правового акта, а также для участия жителей поселения в публичных слушаниях с соблюдением требований об обязательном использовании для таких целей официального сайта может использоваться федеральная государственная информационная система «Единый портал государственных и муниципальных услуг (функций)», порядок использования которой для целей настоящей статьи устанавливается Правительством Российской Федерации.»</w:t>
      </w:r>
    </w:p>
    <w:p w:rsidR="007E20D8" w:rsidRPr="007E20D8" w:rsidRDefault="007E20D8" w:rsidP="007E20D8">
      <w:pPr>
        <w:spacing w:after="0" w:line="240" w:lineRule="auto"/>
        <w:jc w:val="both"/>
        <w:rPr>
          <w:rFonts w:ascii="Times New Roman" w:eastAsia="Times New Roman" w:hAnsi="Times New Roman" w:cs="Times New Roman"/>
          <w:color w:val="000000"/>
          <w:sz w:val="28"/>
          <w:szCs w:val="28"/>
          <w:lang w:eastAsia="ru-RU"/>
        </w:rPr>
      </w:pPr>
    </w:p>
    <w:p w:rsidR="007E20D8" w:rsidRPr="007E20D8" w:rsidRDefault="007E20D8" w:rsidP="007E20D8">
      <w:pPr>
        <w:spacing w:after="0" w:line="240" w:lineRule="auto"/>
        <w:ind w:firstLine="567"/>
        <w:jc w:val="center"/>
        <w:rPr>
          <w:rFonts w:ascii="Times New Roman" w:eastAsia="Times New Roman" w:hAnsi="Times New Roman" w:cs="Times New Roman"/>
          <w:b/>
          <w:color w:val="000000"/>
          <w:sz w:val="28"/>
          <w:szCs w:val="28"/>
          <w:lang w:eastAsia="ru-RU"/>
        </w:rPr>
      </w:pPr>
      <w:r w:rsidRPr="007E20D8">
        <w:rPr>
          <w:rFonts w:ascii="Times New Roman" w:eastAsia="Times New Roman" w:hAnsi="Times New Roman" w:cs="Times New Roman"/>
          <w:b/>
          <w:color w:val="000000"/>
          <w:sz w:val="28"/>
          <w:szCs w:val="28"/>
          <w:lang w:eastAsia="ru-RU"/>
        </w:rPr>
        <w:t>Статья 7. Назначение общественных обсуждений</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Общественное обсуждение назначается правовым актом инициатора общественного обсуждения, в котором должна содержаться следующая информация:</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 xml:space="preserve">общественно значимый(е) вопрос(ы) и (или) проект(ы) решения(й) органов местного самоуправления, муниципальных организаций, иных органов и организаций Недвиговского сельского поселения, осуществляющих в </w:t>
      </w:r>
      <w:r w:rsidRPr="007E20D8">
        <w:rPr>
          <w:rFonts w:ascii="Times New Roman" w:eastAsia="Times New Roman" w:hAnsi="Times New Roman" w:cs="Times New Roman"/>
          <w:color w:val="000000"/>
          <w:sz w:val="28"/>
          <w:szCs w:val="28"/>
          <w:lang w:eastAsia="ru-RU"/>
        </w:rPr>
        <w:lastRenderedPageBreak/>
        <w:t>соответствии с федеральными законами отдельные публичные полномочия, по которому инициируется проведение общественного обсуждения;</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способ проведения общественного обсуждения;</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место, дата, время начала и окончания проведения общественного обсуждения.</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p>
    <w:p w:rsidR="007E20D8" w:rsidRPr="007E20D8" w:rsidRDefault="007E20D8" w:rsidP="007E20D8">
      <w:pPr>
        <w:spacing w:after="0" w:line="240" w:lineRule="auto"/>
        <w:ind w:firstLine="567"/>
        <w:jc w:val="center"/>
        <w:rPr>
          <w:rFonts w:ascii="Times New Roman" w:eastAsia="Times New Roman" w:hAnsi="Times New Roman" w:cs="Times New Roman"/>
          <w:b/>
          <w:color w:val="000000"/>
          <w:sz w:val="28"/>
          <w:szCs w:val="28"/>
          <w:lang w:eastAsia="ru-RU"/>
        </w:rPr>
      </w:pPr>
      <w:r w:rsidRPr="007E20D8">
        <w:rPr>
          <w:rFonts w:ascii="Times New Roman" w:eastAsia="Times New Roman" w:hAnsi="Times New Roman" w:cs="Times New Roman"/>
          <w:b/>
          <w:color w:val="000000"/>
          <w:sz w:val="28"/>
          <w:szCs w:val="28"/>
          <w:lang w:eastAsia="ru-RU"/>
        </w:rPr>
        <w:t>Статья 8. Организация подготовки публичных слушаний</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1. Организация проведения публичных слушаний возлагается на инициаторов проведения публичных слушаний.</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 xml:space="preserve">В случае если публичные слушания проводятся по инициативе Собрания депутатов Недвиговского сельского поселения, председателя Собрания депутатов – главы Недвиговского сельского поселения – на специалиста Администрации Недвиговского сельского поселения, к компетенции которого относится выносимый на публичные слушания вопрос. </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Организация проведения публичных слушаний по инициативе населения осуществляется ими самостоятельно.</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2. Публичные слушания могут проводиться как в рабочее время, так и за его пределами.</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Проведение публичных слушаний в выходные и праздничные дни не допускается.</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Орган местного самоуправления, принявший решение о назначении публичных слушаний, определяет выступающих на публичных слушаниях с учетом предложений, поступивших от населения, а также список должностных лиц, специалистов, организаций, представителей общественности, приглашаемых к участию в публичных слушаниях.</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Участникам публичных слушаний обеспечивается возможность высказать свое мнение по проекту муниципального правового акта, вынесенного на публичные слушания.</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p>
    <w:p w:rsidR="007E20D8" w:rsidRPr="007E20D8" w:rsidRDefault="007E20D8" w:rsidP="007E20D8">
      <w:pPr>
        <w:spacing w:after="0" w:line="240" w:lineRule="auto"/>
        <w:ind w:firstLine="567"/>
        <w:jc w:val="center"/>
        <w:rPr>
          <w:rFonts w:ascii="Times New Roman" w:eastAsia="Times New Roman" w:hAnsi="Times New Roman" w:cs="Times New Roman"/>
          <w:b/>
          <w:color w:val="000000"/>
          <w:sz w:val="28"/>
          <w:szCs w:val="28"/>
          <w:lang w:eastAsia="ru-RU"/>
        </w:rPr>
      </w:pPr>
      <w:r w:rsidRPr="007E20D8">
        <w:rPr>
          <w:rFonts w:ascii="Times New Roman" w:eastAsia="Times New Roman" w:hAnsi="Times New Roman" w:cs="Times New Roman"/>
          <w:b/>
          <w:color w:val="000000"/>
          <w:sz w:val="28"/>
          <w:szCs w:val="28"/>
          <w:lang w:eastAsia="ru-RU"/>
        </w:rPr>
        <w:t>Статья 9. Порядок проведения публичных слушаний</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Публичные слушания проводятся публично и открыто в назначенное время, дату и в определенном месте.</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Публичные слушания проводятся в помещении, пригодном для размещения в нем представителей различных групп населения, права и законные интересы которых затрагивают вопросы, вынесенные на публичные слушания. Организатор слушаний не вправе ограничить доступ в помещение заинтересованных лиц или их представителей.</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На публичных слушаниях председательствует председатель Собрания депутатов – глава Недвиговского сельского поселения либо иное лицо, определяемое органом местного самоуправления, назначившим публичные слушания.</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 xml:space="preserve">4. Председательствующий на публичных слушаниях открывает слушания, оглашает тему публичных слушаний, перечень вопросов, выносимых на публичные слушания, инициаторов проведения публичных слушаний, </w:t>
      </w:r>
      <w:r w:rsidRPr="007E20D8">
        <w:rPr>
          <w:rFonts w:ascii="Times New Roman" w:eastAsia="Times New Roman" w:hAnsi="Times New Roman" w:cs="Times New Roman"/>
          <w:color w:val="000000"/>
          <w:sz w:val="28"/>
          <w:szCs w:val="28"/>
          <w:lang w:eastAsia="ru-RU"/>
        </w:rPr>
        <w:lastRenderedPageBreak/>
        <w:t>предлагает порядок проведения слушаний и регламент работы, представляет себя, секретаря публичных слушаний, приглашенных.</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 xml:space="preserve">5. Секретарь публичных слушаний ведет протокол публичных слушаний. При ведении протокола секретарь может использовать видео- или аудиозапись. </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6. Для организации обсуждений председательствующий объявляет вопрос, по которому проводится обсуждение, и предоставляет слово участникам публичных слушаний с правом выступления для аргументации своих предложений по теме публичных слушаний.</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7. На публичных слушаниях обсуждаются только вопросы и (или) проекты нормативных актов, опубликованные в установленном настоящим Положением порядке. Первое слово на публичных слушаниях предоставляется представителю (представителям) органа, проект муниципального правового акта которого является предметом публичных слушаний. В случае если публичные слушания проводятся по инициативе населения, первое слово предоставляется представителю инициативной группы.</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8. Участники публичных слушаний вправе направлять на имя инициаторов публичных слушаний предложения и замечания, касающиеся вопросов, вынесенных на публичные слушания, в письменной форме.</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 xml:space="preserve">9. Все присутствующие на публичных слушаниях граждане, представители организаций, учреждений, общественных объединений имеют право высказывать свои предложения, замечания по рассматриваемым вопросам, в порядке предусмотренным регламентом проведения публичного слушания. </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10. Все поступившие замечания и предложения учитываются и выносятся на обсуждение всех участников публичного слушания, после чего ставится на голосование итоговый результат и публичные слушания объявляются закрытыми.</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p>
    <w:p w:rsidR="007E20D8" w:rsidRPr="007E20D8" w:rsidRDefault="007E20D8" w:rsidP="007E20D8">
      <w:pPr>
        <w:spacing w:after="0" w:line="240" w:lineRule="auto"/>
        <w:ind w:firstLine="567"/>
        <w:jc w:val="center"/>
        <w:rPr>
          <w:rFonts w:ascii="Times New Roman" w:eastAsia="Times New Roman" w:hAnsi="Times New Roman" w:cs="Times New Roman"/>
          <w:b/>
          <w:color w:val="000000"/>
          <w:sz w:val="28"/>
          <w:szCs w:val="28"/>
          <w:lang w:eastAsia="ru-RU"/>
        </w:rPr>
      </w:pPr>
      <w:r w:rsidRPr="007E20D8">
        <w:rPr>
          <w:rFonts w:ascii="Times New Roman" w:eastAsia="Times New Roman" w:hAnsi="Times New Roman" w:cs="Times New Roman"/>
          <w:b/>
          <w:color w:val="000000"/>
          <w:sz w:val="28"/>
          <w:szCs w:val="28"/>
          <w:lang w:eastAsia="ru-RU"/>
        </w:rPr>
        <w:t>Статья 10. Организация проведения общественных обсуждений</w:t>
      </w:r>
    </w:p>
    <w:p w:rsidR="007E20D8" w:rsidRPr="007E20D8" w:rsidRDefault="007E20D8" w:rsidP="007E20D8">
      <w:pPr>
        <w:spacing w:after="0" w:line="240" w:lineRule="auto"/>
        <w:ind w:firstLine="567"/>
        <w:jc w:val="both"/>
        <w:rPr>
          <w:rFonts w:ascii="Times New Roman" w:eastAsia="Times New Roman" w:hAnsi="Times New Roman" w:cs="Times New Roman"/>
          <w:b/>
          <w:color w:val="000000"/>
          <w:sz w:val="28"/>
          <w:szCs w:val="28"/>
          <w:lang w:eastAsia="ru-RU"/>
        </w:rPr>
      </w:pP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Общественные обсуждения проводятся с обязательным участием уполномоченных лиц органов местного самоуправления, муниципальных организаций, иных органов и организаций, осуществляющих в соответствии с федеральными законами отдельные публичные полномочия, представителей граждан и общественных объединений, интересы которых затрагиваются соответствующим решением.</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2. Общественное обсуждение проводится с привлечением к участию в нем представителей различных профессиональных и социальных групп, в том числе лиц, права и законные интересы которых затрагивает или может затронуть решение, проект которого выносится на общественное обсуждение.</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3. Общественное обсуждение проводится публично и открыто. Участники общественного обсуждения вправе свободно выражать свое мнение и вносить предложения по вопросам, вынесенным на общественное обсуждение. Общественное обсуждение указанных вопросов может проводиться через средства массовой информации, в том числе через информационно-телекоммуникационную сеть «Интернет».</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 xml:space="preserve">4. Порядок проведения общественного обсуждения устанавливается его организатором в соответствии с Федеральным законом   от 21 июля 2014 г. № </w:t>
      </w:r>
      <w:r w:rsidRPr="007E20D8">
        <w:rPr>
          <w:rFonts w:ascii="Times New Roman" w:eastAsia="Times New Roman" w:hAnsi="Times New Roman" w:cs="Times New Roman"/>
          <w:color w:val="000000"/>
          <w:sz w:val="28"/>
          <w:szCs w:val="28"/>
          <w:lang w:eastAsia="ru-RU"/>
        </w:rPr>
        <w:lastRenderedPageBreak/>
        <w:t xml:space="preserve">212-ФЗ «Об основах общественного контроля в Российской Федерации», другими федеральными законами и иными нормативными правовыми актами Российской Федерации, законами и иными нормативными правовыми актами Ростовской области, нормативными правовыми актами Недвиговского сельского поселения. </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 xml:space="preserve">5. Организатор общественного обсуждения заблаговременно обнародует информацию о вопросе, выносимом на общественное обсуждение, сроке, порядке его проведения и определения его результатов. </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6. При этом организатор обеспечивает всем участникам общественного обсуждения свободный доступ к имеющимся в его распоряжении материалам, касающимся вопроса, выносимого на общественное обсуждение.</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p>
    <w:p w:rsidR="007E20D8" w:rsidRPr="007E20D8" w:rsidRDefault="007E20D8" w:rsidP="007E20D8">
      <w:pPr>
        <w:spacing w:after="0" w:line="240" w:lineRule="auto"/>
        <w:ind w:firstLine="567"/>
        <w:jc w:val="center"/>
        <w:rPr>
          <w:rFonts w:ascii="Times New Roman" w:eastAsia="Times New Roman" w:hAnsi="Times New Roman" w:cs="Times New Roman"/>
          <w:b/>
          <w:color w:val="000000"/>
          <w:sz w:val="28"/>
          <w:szCs w:val="28"/>
          <w:lang w:eastAsia="ru-RU"/>
        </w:rPr>
      </w:pPr>
      <w:r w:rsidRPr="007E20D8">
        <w:rPr>
          <w:rFonts w:ascii="Times New Roman" w:eastAsia="Times New Roman" w:hAnsi="Times New Roman" w:cs="Times New Roman"/>
          <w:b/>
          <w:color w:val="000000"/>
          <w:sz w:val="28"/>
          <w:szCs w:val="28"/>
          <w:lang w:eastAsia="ru-RU"/>
        </w:rPr>
        <w:t>Статья 11. Результаты публичных слушаний</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По результатам публичных слушаний их организатор составляет итоговый документ (протокол), содержащий обобщенную информацию о ходе публичных слушаний, в том числе о мнениях их участников, поступивших предложениях и заявлениях, об одобренных большинством участников слушаний рекомендациях.</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Протокол публичных слушаний должен быть оформлен не позднее 5 календарных дней со дня проведения и содержать позиции, мнения, замечания и предложения участников публичных слушаний по всем вопросам, выносимым на публичные слушания. Протокол подписывается председателем и секретарем публичных слушаний.</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3. Инициаторы проведения публичных слушаний в срок не позднее 5 календарных дней со дня оформления протокола публичных слушаний передают должностным лицам Администрации Недвиговского сельского поселения, в ведении которых находятся вынесенные на публичные слушания вопросы, для рассмотрения и анализа поступивших в ходе публичных слушаний предложений и замечаний.</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 xml:space="preserve">3. В срок не позднее 5 календарных дней со дня получения протокола должностное лицо Администрации Недвиговского сельского поселения дает заключение о результатах публичных слушаний с мотивированным обоснованием принятого решения, подписываемое председателем Собрания депутатов – главой Недвиговского сельского поселения или главой Администрации Недвиговского сельского поселения, согласно приложению 2 к настоящему Положению. </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Для подготовки заключения и проведения экспертизы должностное лицо имеет право привлекать к работе экспертов, специалистов различных организаций независимо от организационно-правовой формы и формы собственности.</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 xml:space="preserve">4. Заключение о результатах публичных слушаний передается в Администрацию Недвиговского сельского поселения. </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 xml:space="preserve">5. Заключение о результатах публичных слушаний подлежит официальному опубликованию не позднее чем через 30 календарных дней со дня окончания публичных слушаний в порядке, установленном Уставом муниципального образования «Недвиговское сельское поселение», настоящим Положением и </w:t>
      </w:r>
      <w:r w:rsidRPr="007E20D8">
        <w:rPr>
          <w:rFonts w:ascii="Times New Roman" w:eastAsia="Times New Roman" w:hAnsi="Times New Roman" w:cs="Times New Roman"/>
          <w:color w:val="000000"/>
          <w:sz w:val="28"/>
          <w:szCs w:val="28"/>
          <w:lang w:eastAsia="ru-RU"/>
        </w:rPr>
        <w:lastRenderedPageBreak/>
        <w:t>размещается на официальном сайте Администрации Недвиговского сельского поселения в информационно- телекоммуникационной сети «Интернет».</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 xml:space="preserve">6. Заключение о результатах публичных слушаний, протокол публичных слушаний и материалы, собранные в ходе подготовки и проведения публичных слушаний, хранятся в Администрации Недвиговского сельского поселения. </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p>
    <w:p w:rsidR="007E20D8" w:rsidRPr="007E20D8" w:rsidRDefault="007E20D8" w:rsidP="007E20D8">
      <w:pPr>
        <w:spacing w:after="0" w:line="240" w:lineRule="auto"/>
        <w:ind w:firstLine="567"/>
        <w:jc w:val="center"/>
        <w:rPr>
          <w:rFonts w:ascii="Times New Roman" w:eastAsia="Times New Roman" w:hAnsi="Times New Roman" w:cs="Times New Roman"/>
          <w:b/>
          <w:color w:val="000000"/>
          <w:sz w:val="28"/>
          <w:szCs w:val="28"/>
          <w:lang w:eastAsia="ru-RU"/>
        </w:rPr>
      </w:pPr>
      <w:r w:rsidRPr="007E20D8">
        <w:rPr>
          <w:rFonts w:ascii="Times New Roman" w:eastAsia="Times New Roman" w:hAnsi="Times New Roman" w:cs="Times New Roman"/>
          <w:b/>
          <w:color w:val="000000"/>
          <w:sz w:val="28"/>
          <w:szCs w:val="28"/>
          <w:lang w:eastAsia="ru-RU"/>
        </w:rPr>
        <w:t>Статья 12. Результаты общественных обсуждений</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По результатам общественного обсуждения его организатор подготавливает итоговый документ - протокол, который направляется на рассмотрение в органы местного самоуправления Недвиговского сельского поселения и обнародуется в соответствии с Федеральным законом от 21 июля 2014 года № 212-ФЗ «Об основах общественного контроля в Российской Федерации», в том числе размещается в информационно-телекоммуникационной сети «Интернет».</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Органы местного самоуправления в соответствии с компетенцией, обязаны рассмотреть направленный им итоговый документ (протокол), подготовленный по результатам общественного обсуждения, и в установленный законодательством Российской Федерации срок направить организатору общественного обсуждения обоснованный ответ.</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В случаях, предусмотренных федеральными законами и иными нормативными правовыми актами Российской Федерации, законами и иными нормативными правовыми актами Ростовской области, нормативными правовыми актами Недвиговского сельского поселения, органы местного самоуправления Недвиговского сельского поселения учитывают предложения, рекомендации и выводы, содержащиеся в этих документах.</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В случаях, предусмотренных федеральными законами и иными нормативными правовыми актами Российской Федерации, законами и иными нормативными правовыми актами Ростовской области, нормативными правовыми актами Недвиговского сельского поселения, предложения, рекомендации и выводы, содержащиеся в итоговых документах, учитываются при оценке эффективности деятельности муниципальных организаций.</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p>
    <w:p w:rsidR="007E20D8" w:rsidRPr="007E20D8" w:rsidRDefault="007E20D8" w:rsidP="007E20D8">
      <w:pPr>
        <w:spacing w:after="0" w:line="240" w:lineRule="auto"/>
        <w:ind w:firstLine="567"/>
        <w:jc w:val="center"/>
        <w:rPr>
          <w:rFonts w:ascii="Times New Roman" w:eastAsia="Times New Roman" w:hAnsi="Times New Roman" w:cs="Times New Roman"/>
          <w:b/>
          <w:color w:val="000000"/>
          <w:sz w:val="28"/>
          <w:szCs w:val="28"/>
          <w:lang w:eastAsia="ru-RU"/>
        </w:rPr>
      </w:pPr>
      <w:r w:rsidRPr="007E20D8">
        <w:rPr>
          <w:rFonts w:ascii="Times New Roman" w:eastAsia="Times New Roman" w:hAnsi="Times New Roman" w:cs="Times New Roman"/>
          <w:b/>
          <w:color w:val="000000"/>
          <w:sz w:val="28"/>
          <w:szCs w:val="28"/>
          <w:lang w:eastAsia="ru-RU"/>
        </w:rPr>
        <w:t>Статья 13. Особенности проведения публичных слушаний</w:t>
      </w:r>
    </w:p>
    <w:p w:rsidR="007E20D8" w:rsidRPr="007E20D8" w:rsidRDefault="007E20D8" w:rsidP="007E20D8">
      <w:pPr>
        <w:spacing w:after="0" w:line="240" w:lineRule="auto"/>
        <w:ind w:firstLine="567"/>
        <w:jc w:val="center"/>
        <w:rPr>
          <w:rFonts w:ascii="Times New Roman" w:eastAsia="Times New Roman" w:hAnsi="Times New Roman" w:cs="Times New Roman"/>
          <w:b/>
          <w:color w:val="000000"/>
          <w:sz w:val="28"/>
          <w:szCs w:val="28"/>
          <w:lang w:eastAsia="ru-RU"/>
        </w:rPr>
      </w:pPr>
      <w:r w:rsidRPr="007E20D8">
        <w:rPr>
          <w:rFonts w:ascii="Times New Roman" w:eastAsia="Times New Roman" w:hAnsi="Times New Roman" w:cs="Times New Roman"/>
          <w:b/>
          <w:color w:val="000000"/>
          <w:sz w:val="28"/>
          <w:szCs w:val="28"/>
          <w:lang w:eastAsia="ru-RU"/>
        </w:rPr>
        <w:t xml:space="preserve"> по проекту Устава муниципального образования «Недвиговское сельское поселение», проекту муниципального правового акта о внесении изменений и дополнений в Устав муниципального образования «Недвиговское сельское поселение».</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 xml:space="preserve">Проект Устава муниципального образования «Недвиговское сельское поселение», проект муниципального правового акта о внесении изменений и дополнений в Устав муниципального образования «Недвиговское сельское поселение» не позднее, чем за 30 дней до дня рассмотрения вопроса о принятии Устава муниципального образования «Недвиговское сельское поселение», внесении изменений и дополнений в Устав муниципального образования «Недвиговское сельское поселение» подлежат официальному опубликованию с одновременным опубликованием установленного Собранием депутатов Недвиговского сельского поселения порядка учета предложений по проекту </w:t>
      </w:r>
      <w:r w:rsidRPr="007E20D8">
        <w:rPr>
          <w:rFonts w:ascii="Times New Roman" w:eastAsia="Times New Roman" w:hAnsi="Times New Roman" w:cs="Times New Roman"/>
          <w:color w:val="000000"/>
          <w:sz w:val="28"/>
          <w:szCs w:val="28"/>
          <w:lang w:eastAsia="ru-RU"/>
        </w:rPr>
        <w:lastRenderedPageBreak/>
        <w:t>Устава, проекту указанного муниципального правового акта, а также порядка участия граждан в его обсуждении. Не требуется официальное опубликование порядка учета предложений по проекту муниципального правового акта о внесении изменений и дополнений в Устав муниципального образования «Недвиговское сельское поселение», а также порядка участия граждан в его обсуждении в случае, если указанные изменения и дополнения вносятся в форме точного воспроизведения положений Конституции Российской Федерации, федеральных законов, Устава Ростовской области или областных законов в целях приведения Устава муниципального образования «Недвиговское сельское поселение» в соответствие с этими нормативными правовыми актами.</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2. Предложения по проекту Устава муниципального образования «Недвиговское сельское поселение», проекту муниципального правового акта о внесении изменений и дополнений в Устав муниципального образования «Недвиговское сельское поселение»:</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Направляются в письменном или электронном виде: главе Администрации Недвиговского сельского поселения (346813, Ростовская область, Мясниковский район, хутор Недвиговка, улица Ченцова, 7, электронная почта sp25262@donpac.ru); председателю Собрания депутатов - главе Недвиговского сельского поселения (346813, Ростовская область, Мясниковский район, хутор Недвиговка, улица Ченцова, 7, электронная почта sp25262@donpac.ru) в течение 30 дней со дня официального опубликования указанного проекта.</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2) Оформляются в письменном виде с указанием фамилии, имени, отчества, адреса места жительства лица, вносившего предложение;</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3) Должны содержать номер статьи, текст предлагаемой редакции.</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3. Поступившие от населения замечания и предложения по проекту Устава муниципального образования «Недвиговское сельское поселение», проекту муниципального правового акта о внесении изменений и дополнений в Устав муниципального образования «Недвиговское сельское поселение» рассматриваются на заседаниях постоянных комиссий Собрания депутатов Недвиговского сельского поселения или на заседании Собрания депутатов Недвиговского сельского поселения. На их основе депутатами Собрания депутатов Недвиговского сельского поселения могут быть внесены поправки в проект Устава муниципального образования «Недвиговского сельское поселение», проект муниципального правового акта о внесении изменений и дополнений в Устав муниципального образования «Недвиговское сельское поселение»</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4. Граждане участвуют в обсуждении проекта Устава муниципального образования «Недвиговское сельское поселение», проекта муниципального правового акта о внесении изменений и дополнений в Устав муниципального образования «Недвиговское сельское поселение» посредством:</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участия в публичных слушаниях по проекту Устава муниципального образования «Недвиговское сельское поселение», проекту муниципального правового акта о внесении изменений и дополнений в Устав муниципального образования «Недвиговское сельское поселение»;</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 xml:space="preserve">участия в заседаниях Собрания депутатов Недвиговского сельского поселения и соответствующей постоянной комиссии Собрания депутатов Недвиговского сельского поселения, на которых рассматривается вопрос о </w:t>
      </w:r>
      <w:r w:rsidRPr="007E20D8">
        <w:rPr>
          <w:rFonts w:ascii="Times New Roman" w:eastAsia="Times New Roman" w:hAnsi="Times New Roman" w:cs="Times New Roman"/>
          <w:color w:val="000000"/>
          <w:sz w:val="28"/>
          <w:szCs w:val="28"/>
          <w:lang w:eastAsia="ru-RU"/>
        </w:rPr>
        <w:lastRenderedPageBreak/>
        <w:t>проекте (принятии) Устава муниципального образования «Недвиговское сельское поселение», проекте муниципального правового акта о внесении изменений и дополнений в Устав муниципального образования «Недвиговское сельское поселение».</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5. Допуск граждан на заседания Собрания депутатов Недвиговского сельского поселения и его постоянной комиссии осуществляется в порядке, установленном Регламентом Собрания депутатов Недвиговского сельского поселения.</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6. Публичные слушания по проекту Устава муниципального образования «Недвиговское сельское поселение», проекту муниципального правового акта о внесении изменений и дополнений в Устав муниципального образования «Недвиговское сельское поселение» проводятся в порядке, установленном Уставом муниципального образования «Недвиговское сельское поселение», решениями Собрания депутатов Недвиговского сельского поселения, настоящим Положением.</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p>
    <w:p w:rsidR="007E20D8" w:rsidRPr="007E20D8" w:rsidRDefault="007E20D8" w:rsidP="007E20D8">
      <w:pPr>
        <w:spacing w:after="0" w:line="240" w:lineRule="auto"/>
        <w:ind w:firstLine="567"/>
        <w:jc w:val="center"/>
        <w:rPr>
          <w:rFonts w:ascii="Times New Roman" w:eastAsia="Times New Roman" w:hAnsi="Times New Roman" w:cs="Times New Roman"/>
          <w:b/>
          <w:color w:val="000000"/>
          <w:sz w:val="28"/>
          <w:szCs w:val="28"/>
          <w:lang w:eastAsia="ru-RU"/>
        </w:rPr>
      </w:pPr>
      <w:r w:rsidRPr="007E20D8">
        <w:rPr>
          <w:rFonts w:ascii="Times New Roman" w:eastAsia="Times New Roman" w:hAnsi="Times New Roman" w:cs="Times New Roman"/>
          <w:b/>
          <w:color w:val="000000"/>
          <w:sz w:val="28"/>
          <w:szCs w:val="28"/>
          <w:lang w:eastAsia="ru-RU"/>
        </w:rPr>
        <w:t>Статья 14. Заключительные положения</w:t>
      </w:r>
    </w:p>
    <w:p w:rsidR="007E20D8" w:rsidRPr="007E20D8" w:rsidRDefault="007E20D8" w:rsidP="007E20D8">
      <w:pPr>
        <w:spacing w:after="0" w:line="240" w:lineRule="auto"/>
        <w:ind w:firstLine="567"/>
        <w:jc w:val="center"/>
        <w:rPr>
          <w:rFonts w:ascii="Times New Roman" w:eastAsia="Times New Roman" w:hAnsi="Times New Roman" w:cs="Times New Roman"/>
          <w:b/>
          <w:color w:val="000000"/>
          <w:sz w:val="28"/>
          <w:szCs w:val="28"/>
          <w:lang w:eastAsia="ru-RU"/>
        </w:rPr>
      </w:pP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Настоящее Положение является обязательным для органов местного самоуправления, должностных лиц органов местного самоуправления, представительного органа местного самоуправления, граждан, общественных объединений и организаций независимо от организационно-правовой формы и формы собственности, расположенных на территории Недвиговского сельского поселения.</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0"/>
          <w:szCs w:val="20"/>
          <w:lang w:eastAsia="ru-RU"/>
        </w:rPr>
      </w:pP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0"/>
          <w:szCs w:val="20"/>
          <w:lang w:eastAsia="ru-RU"/>
        </w:rPr>
      </w:pP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0"/>
          <w:szCs w:val="20"/>
          <w:lang w:eastAsia="ru-RU"/>
        </w:rPr>
      </w:pP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0"/>
          <w:szCs w:val="20"/>
          <w:lang w:eastAsia="ru-RU"/>
        </w:rPr>
      </w:pP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0"/>
          <w:szCs w:val="20"/>
          <w:lang w:eastAsia="ru-RU"/>
        </w:rPr>
      </w:pP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0"/>
          <w:szCs w:val="20"/>
          <w:lang w:eastAsia="ru-RU"/>
        </w:rPr>
      </w:pP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0"/>
          <w:szCs w:val="20"/>
          <w:lang w:eastAsia="ru-RU"/>
        </w:rPr>
      </w:pP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0"/>
          <w:szCs w:val="20"/>
          <w:lang w:eastAsia="ru-RU"/>
        </w:rPr>
      </w:pP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0"/>
          <w:szCs w:val="20"/>
          <w:lang w:eastAsia="ru-RU"/>
        </w:rPr>
      </w:pP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0"/>
          <w:szCs w:val="20"/>
          <w:lang w:eastAsia="ru-RU"/>
        </w:rPr>
      </w:pP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0"/>
          <w:szCs w:val="20"/>
          <w:lang w:eastAsia="ru-RU"/>
        </w:rPr>
      </w:pP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0"/>
          <w:szCs w:val="20"/>
          <w:lang w:eastAsia="ru-RU"/>
        </w:rPr>
      </w:pP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0"/>
          <w:szCs w:val="20"/>
          <w:lang w:eastAsia="ru-RU"/>
        </w:rPr>
      </w:pP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0"/>
          <w:szCs w:val="20"/>
          <w:lang w:eastAsia="ru-RU"/>
        </w:rPr>
      </w:pP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0"/>
          <w:szCs w:val="20"/>
          <w:lang w:eastAsia="ru-RU"/>
        </w:rPr>
      </w:pP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0"/>
          <w:szCs w:val="20"/>
          <w:lang w:eastAsia="ru-RU"/>
        </w:rPr>
      </w:pP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0"/>
          <w:szCs w:val="20"/>
          <w:lang w:eastAsia="ru-RU"/>
        </w:rPr>
      </w:pP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0"/>
          <w:szCs w:val="20"/>
          <w:lang w:eastAsia="ru-RU"/>
        </w:rPr>
      </w:pP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0"/>
          <w:szCs w:val="20"/>
          <w:lang w:eastAsia="ru-RU"/>
        </w:rPr>
      </w:pP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0"/>
          <w:szCs w:val="20"/>
          <w:lang w:eastAsia="ru-RU"/>
        </w:rPr>
      </w:pP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0"/>
          <w:szCs w:val="20"/>
          <w:lang w:eastAsia="ru-RU"/>
        </w:rPr>
      </w:pP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0"/>
          <w:szCs w:val="20"/>
          <w:lang w:eastAsia="ru-RU"/>
        </w:rPr>
      </w:pP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0"/>
          <w:szCs w:val="20"/>
          <w:lang w:eastAsia="ru-RU"/>
        </w:rPr>
      </w:pP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0"/>
          <w:szCs w:val="20"/>
          <w:lang w:eastAsia="ru-RU"/>
        </w:rPr>
      </w:pP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0"/>
          <w:szCs w:val="20"/>
          <w:lang w:eastAsia="ru-RU"/>
        </w:rPr>
      </w:pP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0"/>
          <w:szCs w:val="20"/>
          <w:lang w:eastAsia="ru-RU"/>
        </w:rPr>
      </w:pPr>
    </w:p>
    <w:p w:rsidR="007E20D8" w:rsidRPr="007E20D8" w:rsidRDefault="007E20D8" w:rsidP="007E20D8">
      <w:pPr>
        <w:tabs>
          <w:tab w:val="left" w:pos="7275"/>
          <w:tab w:val="right" w:pos="9638"/>
        </w:tabs>
        <w:spacing w:after="0" w:line="240" w:lineRule="auto"/>
        <w:jc w:val="right"/>
        <w:rPr>
          <w:rFonts w:ascii="Times New Roman" w:eastAsia="Times New Roman" w:hAnsi="Times New Roman" w:cs="Times New Roman"/>
          <w:color w:val="000000"/>
          <w:sz w:val="26"/>
          <w:szCs w:val="20"/>
          <w:lang w:eastAsia="ru-RU"/>
        </w:rPr>
      </w:pPr>
    </w:p>
    <w:p w:rsidR="007E20D8" w:rsidRPr="007E20D8" w:rsidRDefault="007E20D8" w:rsidP="007E20D8">
      <w:pPr>
        <w:tabs>
          <w:tab w:val="left" w:pos="7275"/>
          <w:tab w:val="right" w:pos="9638"/>
        </w:tabs>
        <w:spacing w:after="0" w:line="240" w:lineRule="auto"/>
        <w:jc w:val="right"/>
        <w:rPr>
          <w:rFonts w:ascii="Times New Roman" w:eastAsia="Times New Roman" w:hAnsi="Times New Roman" w:cs="Times New Roman"/>
          <w:color w:val="000000"/>
          <w:sz w:val="26"/>
          <w:szCs w:val="20"/>
          <w:lang w:eastAsia="ru-RU"/>
        </w:rPr>
      </w:pPr>
    </w:p>
    <w:p w:rsidR="007E20D8" w:rsidRDefault="007E20D8" w:rsidP="009505DA">
      <w:pPr>
        <w:tabs>
          <w:tab w:val="left" w:pos="7275"/>
          <w:tab w:val="right" w:pos="9638"/>
        </w:tabs>
        <w:spacing w:after="0" w:line="240" w:lineRule="auto"/>
        <w:rPr>
          <w:rFonts w:ascii="Times New Roman" w:eastAsia="Times New Roman" w:hAnsi="Times New Roman" w:cs="Times New Roman"/>
          <w:color w:val="000000"/>
          <w:sz w:val="26"/>
          <w:szCs w:val="20"/>
          <w:lang w:eastAsia="ru-RU"/>
        </w:rPr>
      </w:pPr>
    </w:p>
    <w:p w:rsidR="007E20D8" w:rsidRDefault="007E20D8" w:rsidP="007E20D8">
      <w:pPr>
        <w:tabs>
          <w:tab w:val="left" w:pos="7275"/>
          <w:tab w:val="right" w:pos="9638"/>
        </w:tabs>
        <w:spacing w:after="0" w:line="240" w:lineRule="auto"/>
        <w:jc w:val="right"/>
        <w:rPr>
          <w:rFonts w:ascii="Times New Roman" w:eastAsia="Times New Roman" w:hAnsi="Times New Roman" w:cs="Times New Roman"/>
          <w:color w:val="000000"/>
          <w:sz w:val="26"/>
          <w:szCs w:val="20"/>
          <w:lang w:eastAsia="ru-RU"/>
        </w:rPr>
      </w:pPr>
    </w:p>
    <w:p w:rsidR="007E20D8" w:rsidRPr="007E20D8" w:rsidRDefault="007E20D8" w:rsidP="007E20D8">
      <w:pPr>
        <w:tabs>
          <w:tab w:val="left" w:pos="7275"/>
          <w:tab w:val="right" w:pos="9638"/>
        </w:tabs>
        <w:spacing w:after="0" w:line="240" w:lineRule="auto"/>
        <w:jc w:val="right"/>
        <w:rPr>
          <w:rFonts w:ascii="Times New Roman" w:eastAsia="Times New Roman" w:hAnsi="Times New Roman" w:cs="Times New Roman"/>
          <w:color w:val="000000"/>
          <w:sz w:val="26"/>
          <w:szCs w:val="20"/>
          <w:lang w:eastAsia="ru-RU"/>
        </w:rPr>
      </w:pPr>
      <w:r w:rsidRPr="007E20D8">
        <w:rPr>
          <w:rFonts w:ascii="Times New Roman" w:eastAsia="Times New Roman" w:hAnsi="Times New Roman" w:cs="Times New Roman"/>
          <w:color w:val="000000"/>
          <w:sz w:val="26"/>
          <w:szCs w:val="20"/>
          <w:lang w:eastAsia="ru-RU"/>
        </w:rPr>
        <w:t>Приложение 1</w:t>
      </w:r>
    </w:p>
    <w:p w:rsidR="007E20D8" w:rsidRPr="007E20D8" w:rsidRDefault="007E20D8" w:rsidP="007E20D8">
      <w:pPr>
        <w:spacing w:after="0" w:line="240" w:lineRule="auto"/>
        <w:rPr>
          <w:rFonts w:ascii="Times New Roman" w:eastAsia="Times New Roman" w:hAnsi="Times New Roman" w:cs="Times New Roman"/>
          <w:color w:val="000000"/>
          <w:sz w:val="26"/>
          <w:szCs w:val="20"/>
          <w:lang w:eastAsia="ru-RU"/>
        </w:rPr>
      </w:pPr>
      <w:r w:rsidRPr="007E20D8">
        <w:rPr>
          <w:rFonts w:ascii="Times New Roman" w:eastAsia="Times New Roman" w:hAnsi="Times New Roman" w:cs="Times New Roman"/>
          <w:color w:val="000000"/>
          <w:sz w:val="26"/>
          <w:szCs w:val="20"/>
          <w:lang w:eastAsia="ru-RU"/>
        </w:rPr>
        <w:t xml:space="preserve">                                                                                    к Положению</w:t>
      </w:r>
      <w:r w:rsidRPr="007E20D8">
        <w:rPr>
          <w:rFonts w:ascii="Times New Roman" w:eastAsia="Times New Roman" w:hAnsi="Times New Roman" w:cs="Times New Roman"/>
          <w:color w:val="000000"/>
          <w:sz w:val="24"/>
          <w:szCs w:val="20"/>
          <w:lang w:eastAsia="ru-RU"/>
        </w:rPr>
        <w:t xml:space="preserve"> </w:t>
      </w:r>
      <w:r w:rsidRPr="007E20D8">
        <w:rPr>
          <w:rFonts w:ascii="Times New Roman" w:eastAsia="Times New Roman" w:hAnsi="Times New Roman" w:cs="Times New Roman"/>
          <w:color w:val="000000"/>
          <w:sz w:val="26"/>
          <w:szCs w:val="20"/>
          <w:lang w:eastAsia="ru-RU"/>
        </w:rPr>
        <w:t>от25.10.2023 года №78</w:t>
      </w:r>
    </w:p>
    <w:p w:rsidR="007E20D8" w:rsidRPr="007E20D8" w:rsidRDefault="007E20D8" w:rsidP="007E20D8">
      <w:pPr>
        <w:spacing w:after="0" w:line="240" w:lineRule="auto"/>
        <w:jc w:val="right"/>
        <w:rPr>
          <w:rFonts w:ascii="Times New Roman" w:eastAsia="Times New Roman" w:hAnsi="Times New Roman" w:cs="Times New Roman"/>
          <w:color w:val="000000"/>
          <w:sz w:val="26"/>
          <w:szCs w:val="20"/>
          <w:lang w:eastAsia="ru-RU"/>
        </w:rPr>
      </w:pPr>
    </w:p>
    <w:p w:rsidR="007E20D8" w:rsidRPr="007E20D8" w:rsidRDefault="007E20D8" w:rsidP="007E20D8">
      <w:pPr>
        <w:spacing w:after="0" w:line="240" w:lineRule="auto"/>
        <w:jc w:val="both"/>
        <w:rPr>
          <w:rFonts w:ascii="Times New Roman" w:eastAsia="Times New Roman" w:hAnsi="Times New Roman" w:cs="Times New Roman"/>
          <w:color w:val="000000"/>
          <w:sz w:val="26"/>
          <w:szCs w:val="20"/>
          <w:lang w:eastAsia="ru-RU"/>
        </w:rPr>
      </w:pPr>
    </w:p>
    <w:p w:rsidR="007E20D8" w:rsidRPr="007E20D8" w:rsidRDefault="007E20D8" w:rsidP="007E20D8">
      <w:pPr>
        <w:spacing w:after="0" w:line="240" w:lineRule="auto"/>
        <w:jc w:val="both"/>
        <w:rPr>
          <w:rFonts w:ascii="Times New Roman" w:eastAsia="Times New Roman" w:hAnsi="Times New Roman" w:cs="Times New Roman"/>
          <w:color w:val="000000"/>
          <w:sz w:val="26"/>
          <w:szCs w:val="20"/>
          <w:lang w:eastAsia="ru-RU"/>
        </w:rPr>
      </w:pPr>
    </w:p>
    <w:p w:rsidR="007E20D8" w:rsidRPr="007E20D8" w:rsidRDefault="007E20D8" w:rsidP="007E20D8">
      <w:pPr>
        <w:spacing w:after="0" w:line="240" w:lineRule="auto"/>
        <w:jc w:val="center"/>
        <w:rPr>
          <w:rFonts w:ascii="Times New Roman" w:eastAsia="Times New Roman" w:hAnsi="Times New Roman" w:cs="Times New Roman"/>
          <w:color w:val="000000"/>
          <w:sz w:val="26"/>
          <w:szCs w:val="20"/>
          <w:lang w:eastAsia="ru-RU"/>
        </w:rPr>
      </w:pPr>
      <w:r w:rsidRPr="007E20D8">
        <w:rPr>
          <w:rFonts w:ascii="Times New Roman" w:eastAsia="Times New Roman" w:hAnsi="Times New Roman" w:cs="Times New Roman"/>
          <w:color w:val="000000"/>
          <w:sz w:val="26"/>
          <w:szCs w:val="20"/>
          <w:lang w:eastAsia="ru-RU"/>
        </w:rPr>
        <w:t xml:space="preserve">ПОДПИСНОЙ ЛИСТ </w:t>
      </w:r>
    </w:p>
    <w:p w:rsidR="007E20D8" w:rsidRPr="007E20D8" w:rsidRDefault="007E20D8" w:rsidP="007E20D8">
      <w:pPr>
        <w:spacing w:after="0" w:line="240" w:lineRule="auto"/>
        <w:jc w:val="both"/>
        <w:rPr>
          <w:rFonts w:ascii="Times New Roman" w:eastAsia="Times New Roman" w:hAnsi="Times New Roman" w:cs="Times New Roman"/>
          <w:b/>
          <w:color w:val="000000"/>
          <w:sz w:val="26"/>
          <w:szCs w:val="20"/>
          <w:lang w:eastAsia="ru-RU"/>
        </w:rPr>
      </w:pPr>
    </w:p>
    <w:p w:rsidR="007E20D8" w:rsidRPr="007E20D8" w:rsidRDefault="007E20D8" w:rsidP="007E20D8">
      <w:pPr>
        <w:spacing w:after="0" w:line="240" w:lineRule="auto"/>
        <w:ind w:right="-427" w:firstLine="567"/>
        <w:jc w:val="both"/>
        <w:rPr>
          <w:rFonts w:ascii="Times New Roman" w:eastAsia="Times New Roman" w:hAnsi="Times New Roman" w:cs="Times New Roman"/>
          <w:color w:val="000000"/>
          <w:sz w:val="26"/>
          <w:szCs w:val="20"/>
          <w:lang w:eastAsia="ru-RU"/>
        </w:rPr>
      </w:pPr>
      <w:r w:rsidRPr="007E20D8">
        <w:rPr>
          <w:rFonts w:ascii="Times New Roman" w:eastAsia="Times New Roman" w:hAnsi="Times New Roman" w:cs="Times New Roman"/>
          <w:color w:val="000000"/>
          <w:sz w:val="26"/>
          <w:szCs w:val="20"/>
          <w:lang w:eastAsia="ru-RU"/>
        </w:rPr>
        <w:t xml:space="preserve">Мы, нижеподписавшиеся, поддерживаем предложение инициативной группы граждан </w:t>
      </w:r>
      <w:r w:rsidRPr="007E20D8">
        <w:rPr>
          <w:rFonts w:ascii="Times New Roman" w:eastAsia="Times New Roman" w:hAnsi="Times New Roman" w:cs="Times New Roman"/>
          <w:color w:val="000000"/>
          <w:sz w:val="28"/>
          <w:szCs w:val="28"/>
          <w:lang w:eastAsia="ru-RU"/>
        </w:rPr>
        <w:t>Недвиговского</w:t>
      </w:r>
      <w:r w:rsidRPr="007E20D8">
        <w:rPr>
          <w:rFonts w:ascii="Times New Roman" w:eastAsia="Times New Roman" w:hAnsi="Times New Roman" w:cs="Times New Roman"/>
          <w:color w:val="000000"/>
          <w:sz w:val="26"/>
          <w:szCs w:val="20"/>
          <w:lang w:eastAsia="ru-RU"/>
        </w:rPr>
        <w:t xml:space="preserve"> сельского поселения, о вынесении на публичные слушания проекта</w:t>
      </w:r>
    </w:p>
    <w:p w:rsidR="007E20D8" w:rsidRPr="007E20D8" w:rsidRDefault="007E20D8" w:rsidP="007E20D8">
      <w:pPr>
        <w:spacing w:after="0" w:line="240" w:lineRule="auto"/>
        <w:jc w:val="center"/>
        <w:rPr>
          <w:rFonts w:ascii="Times New Roman" w:eastAsia="Times New Roman" w:hAnsi="Times New Roman" w:cs="Times New Roman"/>
          <w:color w:val="000000"/>
          <w:sz w:val="26"/>
          <w:szCs w:val="20"/>
          <w:vertAlign w:val="superscript"/>
          <w:lang w:eastAsia="ru-RU"/>
        </w:rPr>
      </w:pPr>
      <w:r w:rsidRPr="007E20D8">
        <w:rPr>
          <w:rFonts w:ascii="Times New Roman" w:eastAsia="Times New Roman" w:hAnsi="Times New Roman" w:cs="Times New Roman"/>
          <w:color w:val="000000"/>
          <w:sz w:val="26"/>
          <w:szCs w:val="20"/>
          <w:lang w:eastAsia="ru-RU"/>
        </w:rPr>
        <w:t xml:space="preserve">_________________________________________________________________________________________________________________________________ </w:t>
      </w:r>
      <w:r w:rsidRPr="007E20D8">
        <w:rPr>
          <w:rFonts w:ascii="Times New Roman" w:eastAsia="Times New Roman" w:hAnsi="Times New Roman" w:cs="Times New Roman"/>
          <w:color w:val="000000"/>
          <w:sz w:val="26"/>
          <w:szCs w:val="20"/>
          <w:vertAlign w:val="superscript"/>
          <w:lang w:eastAsia="ru-RU"/>
        </w:rPr>
        <w:t>(полное наименование муниципального правового акта)</w:t>
      </w:r>
    </w:p>
    <w:p w:rsidR="007E20D8" w:rsidRPr="007E20D8" w:rsidRDefault="007E20D8" w:rsidP="007E20D8">
      <w:pPr>
        <w:spacing w:after="0" w:line="240" w:lineRule="auto"/>
        <w:jc w:val="both"/>
        <w:rPr>
          <w:rFonts w:ascii="Times New Roman" w:eastAsia="Times New Roman" w:hAnsi="Times New Roman" w:cs="Times New Roman"/>
          <w:color w:val="000000"/>
          <w:sz w:val="26"/>
          <w:szCs w:val="20"/>
          <w:lang w:eastAsia="ru-RU"/>
        </w:r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7"/>
        <w:gridCol w:w="1797"/>
        <w:gridCol w:w="1366"/>
        <w:gridCol w:w="1602"/>
        <w:gridCol w:w="1713"/>
        <w:gridCol w:w="1377"/>
        <w:gridCol w:w="1270"/>
      </w:tblGrid>
      <w:tr w:rsidR="007E20D8" w:rsidRPr="007E20D8" w:rsidTr="007E20D8">
        <w:tc>
          <w:tcPr>
            <w:tcW w:w="497" w:type="dxa"/>
            <w:tcBorders>
              <w:top w:val="single" w:sz="4" w:space="0" w:color="000000"/>
              <w:left w:val="single" w:sz="4" w:space="0" w:color="000000"/>
              <w:bottom w:val="single" w:sz="4" w:space="0" w:color="000000"/>
              <w:right w:val="single" w:sz="4" w:space="0" w:color="000000"/>
            </w:tcBorders>
          </w:tcPr>
          <w:p w:rsidR="007E20D8" w:rsidRPr="007E20D8" w:rsidRDefault="007E20D8" w:rsidP="007E20D8">
            <w:pPr>
              <w:spacing w:after="0" w:line="240" w:lineRule="auto"/>
              <w:ind w:left="-180" w:firstLine="180"/>
              <w:jc w:val="both"/>
              <w:rPr>
                <w:rFonts w:ascii="Times New Roman" w:eastAsia="Times New Roman" w:hAnsi="Times New Roman" w:cs="Times New Roman"/>
                <w:color w:val="000000"/>
                <w:sz w:val="26"/>
                <w:szCs w:val="20"/>
                <w:lang w:eastAsia="ru-RU"/>
              </w:rPr>
            </w:pPr>
            <w:r w:rsidRPr="007E20D8">
              <w:rPr>
                <w:rFonts w:ascii="Times New Roman" w:eastAsia="Times New Roman" w:hAnsi="Times New Roman" w:cs="Times New Roman"/>
                <w:color w:val="000000"/>
                <w:sz w:val="26"/>
                <w:szCs w:val="20"/>
                <w:lang w:eastAsia="ru-RU"/>
              </w:rPr>
              <w:t>№</w:t>
            </w:r>
          </w:p>
          <w:p w:rsidR="007E20D8" w:rsidRPr="007E20D8" w:rsidRDefault="007E20D8" w:rsidP="007E20D8">
            <w:pPr>
              <w:spacing w:after="0" w:line="240" w:lineRule="auto"/>
              <w:ind w:left="-180" w:firstLine="180"/>
              <w:jc w:val="both"/>
              <w:rPr>
                <w:rFonts w:ascii="Times New Roman" w:eastAsia="Times New Roman" w:hAnsi="Times New Roman" w:cs="Times New Roman"/>
                <w:color w:val="000000"/>
                <w:sz w:val="26"/>
                <w:szCs w:val="20"/>
                <w:lang w:eastAsia="ru-RU"/>
              </w:rPr>
            </w:pPr>
            <w:r w:rsidRPr="007E20D8">
              <w:rPr>
                <w:rFonts w:ascii="Times New Roman" w:eastAsia="Times New Roman" w:hAnsi="Times New Roman" w:cs="Times New Roman"/>
                <w:color w:val="000000"/>
                <w:sz w:val="26"/>
                <w:szCs w:val="20"/>
                <w:lang w:eastAsia="ru-RU"/>
              </w:rPr>
              <w:t>п/п</w:t>
            </w:r>
          </w:p>
        </w:tc>
        <w:tc>
          <w:tcPr>
            <w:tcW w:w="1797" w:type="dxa"/>
            <w:tcBorders>
              <w:top w:val="single" w:sz="4" w:space="0" w:color="000000"/>
              <w:left w:val="single" w:sz="4" w:space="0" w:color="000000"/>
              <w:bottom w:val="single" w:sz="4" w:space="0" w:color="000000"/>
              <w:right w:val="single" w:sz="4" w:space="0" w:color="000000"/>
            </w:tcBorders>
          </w:tcPr>
          <w:p w:rsidR="007E20D8" w:rsidRPr="007E20D8" w:rsidRDefault="007E20D8" w:rsidP="007E20D8">
            <w:pPr>
              <w:spacing w:after="0" w:line="240" w:lineRule="auto"/>
              <w:ind w:firstLine="71"/>
              <w:rPr>
                <w:rFonts w:ascii="Times New Roman" w:eastAsia="Times New Roman" w:hAnsi="Times New Roman" w:cs="Times New Roman"/>
                <w:color w:val="000000"/>
                <w:sz w:val="26"/>
                <w:szCs w:val="20"/>
                <w:lang w:eastAsia="ru-RU"/>
              </w:rPr>
            </w:pPr>
            <w:r w:rsidRPr="007E20D8">
              <w:rPr>
                <w:rFonts w:ascii="Times New Roman" w:eastAsia="Times New Roman" w:hAnsi="Times New Roman" w:cs="Times New Roman"/>
                <w:color w:val="000000"/>
                <w:sz w:val="26"/>
                <w:szCs w:val="20"/>
                <w:lang w:eastAsia="ru-RU"/>
              </w:rPr>
              <w:t>Фамилия, имя, отчество</w:t>
            </w:r>
          </w:p>
          <w:p w:rsidR="007E20D8" w:rsidRPr="007E20D8" w:rsidRDefault="007E20D8" w:rsidP="007E20D8">
            <w:pPr>
              <w:spacing w:after="0" w:line="240" w:lineRule="auto"/>
              <w:rPr>
                <w:rFonts w:ascii="Times New Roman" w:eastAsia="Times New Roman" w:hAnsi="Times New Roman" w:cs="Times New Roman"/>
                <w:color w:val="000000"/>
                <w:sz w:val="26"/>
                <w:szCs w:val="20"/>
                <w:lang w:eastAsia="ru-RU"/>
              </w:rPr>
            </w:pPr>
            <w:r w:rsidRPr="007E20D8">
              <w:rPr>
                <w:rFonts w:ascii="Times New Roman" w:eastAsia="Times New Roman" w:hAnsi="Times New Roman" w:cs="Times New Roman"/>
                <w:color w:val="000000"/>
                <w:sz w:val="26"/>
                <w:szCs w:val="20"/>
                <w:lang w:eastAsia="ru-RU"/>
              </w:rPr>
              <w:t>(полностью)</w:t>
            </w:r>
          </w:p>
        </w:tc>
        <w:tc>
          <w:tcPr>
            <w:tcW w:w="1366" w:type="dxa"/>
            <w:tcBorders>
              <w:top w:val="single" w:sz="4" w:space="0" w:color="000000"/>
              <w:left w:val="single" w:sz="4" w:space="0" w:color="000000"/>
              <w:bottom w:val="single" w:sz="4" w:space="0" w:color="000000"/>
              <w:right w:val="single" w:sz="4" w:space="0" w:color="000000"/>
            </w:tcBorders>
          </w:tcPr>
          <w:p w:rsidR="007E20D8" w:rsidRPr="007E20D8" w:rsidRDefault="007E20D8" w:rsidP="007E20D8">
            <w:pPr>
              <w:spacing w:after="0" w:line="240" w:lineRule="auto"/>
              <w:jc w:val="both"/>
              <w:rPr>
                <w:rFonts w:ascii="Times New Roman" w:eastAsia="Times New Roman" w:hAnsi="Times New Roman" w:cs="Times New Roman"/>
                <w:color w:val="000000"/>
                <w:sz w:val="26"/>
                <w:szCs w:val="20"/>
                <w:lang w:eastAsia="ru-RU"/>
              </w:rPr>
            </w:pPr>
            <w:r w:rsidRPr="007E20D8">
              <w:rPr>
                <w:rFonts w:ascii="Times New Roman" w:eastAsia="Times New Roman" w:hAnsi="Times New Roman" w:cs="Times New Roman"/>
                <w:color w:val="000000"/>
                <w:sz w:val="26"/>
                <w:szCs w:val="20"/>
                <w:lang w:eastAsia="ru-RU"/>
              </w:rPr>
              <w:t>Год (в возрасте 18 лет на день</w:t>
            </w:r>
          </w:p>
          <w:p w:rsidR="007E20D8" w:rsidRPr="007E20D8" w:rsidRDefault="007E20D8" w:rsidP="007E20D8">
            <w:pPr>
              <w:spacing w:after="0" w:line="240" w:lineRule="auto"/>
              <w:ind w:firstLine="88"/>
              <w:jc w:val="both"/>
              <w:rPr>
                <w:rFonts w:ascii="Times New Roman" w:eastAsia="Times New Roman" w:hAnsi="Times New Roman" w:cs="Times New Roman"/>
                <w:color w:val="000000"/>
                <w:sz w:val="26"/>
                <w:szCs w:val="20"/>
                <w:lang w:eastAsia="ru-RU"/>
              </w:rPr>
            </w:pPr>
            <w:r w:rsidRPr="007E20D8">
              <w:rPr>
                <w:rFonts w:ascii="Times New Roman" w:eastAsia="Times New Roman" w:hAnsi="Times New Roman" w:cs="Times New Roman"/>
                <w:color w:val="000000"/>
                <w:sz w:val="26"/>
                <w:szCs w:val="20"/>
                <w:lang w:eastAsia="ru-RU"/>
              </w:rPr>
              <w:t>сбора подписей- день и месяц) рождения</w:t>
            </w:r>
          </w:p>
        </w:tc>
        <w:tc>
          <w:tcPr>
            <w:tcW w:w="1602" w:type="dxa"/>
            <w:tcBorders>
              <w:top w:val="single" w:sz="4" w:space="0" w:color="000000"/>
              <w:left w:val="single" w:sz="4" w:space="0" w:color="000000"/>
              <w:bottom w:val="single" w:sz="4" w:space="0" w:color="000000"/>
              <w:right w:val="single" w:sz="4" w:space="0" w:color="000000"/>
            </w:tcBorders>
          </w:tcPr>
          <w:p w:rsidR="007E20D8" w:rsidRPr="007E20D8" w:rsidRDefault="007E20D8" w:rsidP="007E20D8">
            <w:pPr>
              <w:spacing w:after="0" w:line="240" w:lineRule="auto"/>
              <w:jc w:val="both"/>
              <w:rPr>
                <w:rFonts w:ascii="Times New Roman" w:eastAsia="Times New Roman" w:hAnsi="Times New Roman" w:cs="Times New Roman"/>
                <w:color w:val="000000"/>
                <w:sz w:val="26"/>
                <w:szCs w:val="20"/>
                <w:lang w:eastAsia="ru-RU"/>
              </w:rPr>
            </w:pPr>
            <w:r w:rsidRPr="007E20D8">
              <w:rPr>
                <w:rFonts w:ascii="Times New Roman" w:eastAsia="Times New Roman" w:hAnsi="Times New Roman" w:cs="Times New Roman"/>
                <w:color w:val="000000"/>
                <w:sz w:val="26"/>
                <w:szCs w:val="20"/>
                <w:lang w:eastAsia="ru-RU"/>
              </w:rPr>
              <w:t>Адрес места жительства</w:t>
            </w:r>
          </w:p>
        </w:tc>
        <w:tc>
          <w:tcPr>
            <w:tcW w:w="1713" w:type="dxa"/>
            <w:tcBorders>
              <w:top w:val="single" w:sz="4" w:space="0" w:color="000000"/>
              <w:left w:val="single" w:sz="4" w:space="0" w:color="000000"/>
              <w:bottom w:val="single" w:sz="4" w:space="0" w:color="000000"/>
              <w:right w:val="single" w:sz="4" w:space="0" w:color="000000"/>
            </w:tcBorders>
          </w:tcPr>
          <w:p w:rsidR="007E20D8" w:rsidRPr="007E20D8" w:rsidRDefault="007E20D8" w:rsidP="007E20D8">
            <w:pPr>
              <w:spacing w:after="0" w:line="240" w:lineRule="auto"/>
              <w:ind w:right="-464"/>
              <w:jc w:val="both"/>
              <w:rPr>
                <w:rFonts w:ascii="Times New Roman" w:eastAsia="Times New Roman" w:hAnsi="Times New Roman" w:cs="Times New Roman"/>
                <w:color w:val="000000"/>
                <w:sz w:val="26"/>
                <w:szCs w:val="20"/>
                <w:lang w:eastAsia="ru-RU"/>
              </w:rPr>
            </w:pPr>
            <w:r w:rsidRPr="007E20D8">
              <w:rPr>
                <w:rFonts w:ascii="Times New Roman" w:eastAsia="Times New Roman" w:hAnsi="Times New Roman" w:cs="Times New Roman"/>
                <w:color w:val="000000"/>
                <w:sz w:val="26"/>
                <w:szCs w:val="20"/>
                <w:lang w:eastAsia="ru-RU"/>
              </w:rPr>
              <w:t>Серия и номер</w:t>
            </w:r>
          </w:p>
          <w:p w:rsidR="007E20D8" w:rsidRPr="007E20D8" w:rsidRDefault="007E20D8" w:rsidP="007E20D8">
            <w:pPr>
              <w:spacing w:after="0" w:line="240" w:lineRule="auto"/>
              <w:rPr>
                <w:rFonts w:ascii="Times New Roman" w:eastAsia="Times New Roman" w:hAnsi="Times New Roman" w:cs="Times New Roman"/>
                <w:color w:val="000000"/>
                <w:sz w:val="26"/>
                <w:szCs w:val="20"/>
                <w:lang w:eastAsia="ru-RU"/>
              </w:rPr>
            </w:pPr>
            <w:r w:rsidRPr="007E20D8">
              <w:rPr>
                <w:rFonts w:ascii="Times New Roman" w:eastAsia="Times New Roman" w:hAnsi="Times New Roman" w:cs="Times New Roman"/>
                <w:color w:val="000000"/>
                <w:sz w:val="26"/>
                <w:szCs w:val="20"/>
                <w:lang w:eastAsia="ru-RU"/>
              </w:rPr>
              <w:t>паспорта или заменяющего его документа</w:t>
            </w:r>
          </w:p>
        </w:tc>
        <w:tc>
          <w:tcPr>
            <w:tcW w:w="1377" w:type="dxa"/>
            <w:tcBorders>
              <w:top w:val="single" w:sz="4" w:space="0" w:color="000000"/>
              <w:left w:val="single" w:sz="4" w:space="0" w:color="000000"/>
              <w:bottom w:val="single" w:sz="4" w:space="0" w:color="000000"/>
              <w:right w:val="single" w:sz="4" w:space="0" w:color="000000"/>
            </w:tcBorders>
          </w:tcPr>
          <w:p w:rsidR="007E20D8" w:rsidRPr="007E20D8" w:rsidRDefault="007E20D8" w:rsidP="007E20D8">
            <w:pPr>
              <w:spacing w:after="0" w:line="240" w:lineRule="auto"/>
              <w:jc w:val="center"/>
              <w:rPr>
                <w:rFonts w:ascii="Times New Roman" w:eastAsia="Times New Roman" w:hAnsi="Times New Roman" w:cs="Times New Roman"/>
                <w:color w:val="000000"/>
                <w:sz w:val="26"/>
                <w:szCs w:val="20"/>
                <w:lang w:eastAsia="ru-RU"/>
              </w:rPr>
            </w:pPr>
            <w:r w:rsidRPr="007E20D8">
              <w:rPr>
                <w:rFonts w:ascii="Times New Roman" w:eastAsia="Times New Roman" w:hAnsi="Times New Roman" w:cs="Times New Roman"/>
                <w:color w:val="000000"/>
                <w:sz w:val="26"/>
                <w:szCs w:val="20"/>
                <w:lang w:eastAsia="ru-RU"/>
              </w:rPr>
              <w:t>Подпись</w:t>
            </w:r>
          </w:p>
        </w:tc>
        <w:tc>
          <w:tcPr>
            <w:tcW w:w="1270" w:type="dxa"/>
            <w:tcBorders>
              <w:top w:val="single" w:sz="4" w:space="0" w:color="000000"/>
              <w:left w:val="single" w:sz="4" w:space="0" w:color="000000"/>
              <w:bottom w:val="single" w:sz="4" w:space="0" w:color="000000"/>
              <w:right w:val="single" w:sz="4" w:space="0" w:color="000000"/>
            </w:tcBorders>
          </w:tcPr>
          <w:p w:rsidR="007E20D8" w:rsidRPr="007E20D8" w:rsidRDefault="007E20D8" w:rsidP="007E20D8">
            <w:pPr>
              <w:spacing w:after="0" w:line="240" w:lineRule="auto"/>
              <w:ind w:firstLine="34"/>
              <w:jc w:val="both"/>
              <w:rPr>
                <w:rFonts w:ascii="Times New Roman" w:eastAsia="Times New Roman" w:hAnsi="Times New Roman" w:cs="Times New Roman"/>
                <w:color w:val="000000"/>
                <w:sz w:val="26"/>
                <w:szCs w:val="20"/>
                <w:lang w:eastAsia="ru-RU"/>
              </w:rPr>
            </w:pPr>
            <w:r w:rsidRPr="007E20D8">
              <w:rPr>
                <w:rFonts w:ascii="Times New Roman" w:eastAsia="Times New Roman" w:hAnsi="Times New Roman" w:cs="Times New Roman"/>
                <w:color w:val="000000"/>
                <w:sz w:val="26"/>
                <w:szCs w:val="20"/>
                <w:lang w:eastAsia="ru-RU"/>
              </w:rPr>
              <w:t>Дата внесения</w:t>
            </w:r>
          </w:p>
          <w:p w:rsidR="007E20D8" w:rsidRPr="007E20D8" w:rsidRDefault="007E20D8" w:rsidP="007E20D8">
            <w:pPr>
              <w:spacing w:after="0" w:line="240" w:lineRule="auto"/>
              <w:jc w:val="both"/>
              <w:rPr>
                <w:rFonts w:ascii="Times New Roman" w:eastAsia="Times New Roman" w:hAnsi="Times New Roman" w:cs="Times New Roman"/>
                <w:color w:val="000000"/>
                <w:sz w:val="26"/>
                <w:szCs w:val="20"/>
                <w:lang w:eastAsia="ru-RU"/>
              </w:rPr>
            </w:pPr>
            <w:r w:rsidRPr="007E20D8">
              <w:rPr>
                <w:rFonts w:ascii="Times New Roman" w:eastAsia="Times New Roman" w:hAnsi="Times New Roman" w:cs="Times New Roman"/>
                <w:color w:val="000000"/>
                <w:sz w:val="26"/>
                <w:szCs w:val="20"/>
                <w:lang w:eastAsia="ru-RU"/>
              </w:rPr>
              <w:t xml:space="preserve"> подписи</w:t>
            </w:r>
          </w:p>
        </w:tc>
      </w:tr>
      <w:tr w:rsidR="007E20D8" w:rsidRPr="007E20D8" w:rsidTr="007E20D8">
        <w:tc>
          <w:tcPr>
            <w:tcW w:w="497" w:type="dxa"/>
            <w:tcBorders>
              <w:top w:val="single" w:sz="4" w:space="0" w:color="000000"/>
              <w:left w:val="single" w:sz="4" w:space="0" w:color="000000"/>
              <w:bottom w:val="single" w:sz="4" w:space="0" w:color="000000"/>
              <w:right w:val="single" w:sz="4" w:space="0" w:color="000000"/>
            </w:tcBorders>
          </w:tcPr>
          <w:p w:rsidR="007E20D8" w:rsidRPr="007E20D8" w:rsidRDefault="007E20D8" w:rsidP="007E20D8">
            <w:pPr>
              <w:spacing w:after="0" w:line="240" w:lineRule="auto"/>
              <w:jc w:val="both"/>
              <w:rPr>
                <w:rFonts w:ascii="Times New Roman" w:eastAsia="Times New Roman" w:hAnsi="Times New Roman" w:cs="Times New Roman"/>
                <w:color w:val="000000"/>
                <w:sz w:val="26"/>
                <w:szCs w:val="20"/>
                <w:lang w:eastAsia="ru-RU"/>
              </w:rPr>
            </w:pPr>
            <w:r w:rsidRPr="007E20D8">
              <w:rPr>
                <w:rFonts w:ascii="Times New Roman" w:eastAsia="Times New Roman" w:hAnsi="Times New Roman" w:cs="Times New Roman"/>
                <w:color w:val="000000"/>
                <w:sz w:val="26"/>
                <w:szCs w:val="20"/>
                <w:lang w:eastAsia="ru-RU"/>
              </w:rPr>
              <w:t>1</w:t>
            </w:r>
          </w:p>
        </w:tc>
        <w:tc>
          <w:tcPr>
            <w:tcW w:w="1797" w:type="dxa"/>
            <w:tcBorders>
              <w:top w:val="single" w:sz="4" w:space="0" w:color="000000"/>
              <w:left w:val="single" w:sz="4" w:space="0" w:color="000000"/>
              <w:bottom w:val="single" w:sz="4" w:space="0" w:color="000000"/>
              <w:right w:val="single" w:sz="4" w:space="0" w:color="000000"/>
            </w:tcBorders>
          </w:tcPr>
          <w:p w:rsidR="007E20D8" w:rsidRPr="007E20D8" w:rsidRDefault="007E20D8" w:rsidP="007E20D8">
            <w:pPr>
              <w:spacing w:after="0" w:line="240" w:lineRule="auto"/>
              <w:jc w:val="both"/>
              <w:rPr>
                <w:rFonts w:ascii="Times New Roman" w:eastAsia="Times New Roman" w:hAnsi="Times New Roman" w:cs="Times New Roman"/>
                <w:color w:val="000000"/>
                <w:sz w:val="26"/>
                <w:szCs w:val="20"/>
                <w:lang w:eastAsia="ru-RU"/>
              </w:rPr>
            </w:pPr>
            <w:r w:rsidRPr="007E20D8">
              <w:rPr>
                <w:rFonts w:ascii="Times New Roman" w:eastAsia="Times New Roman" w:hAnsi="Times New Roman" w:cs="Times New Roman"/>
                <w:color w:val="000000"/>
                <w:sz w:val="26"/>
                <w:szCs w:val="20"/>
                <w:lang w:eastAsia="ru-RU"/>
              </w:rPr>
              <w:t xml:space="preserve">                2</w:t>
            </w:r>
          </w:p>
        </w:tc>
        <w:tc>
          <w:tcPr>
            <w:tcW w:w="1366" w:type="dxa"/>
            <w:tcBorders>
              <w:top w:val="single" w:sz="4" w:space="0" w:color="000000"/>
              <w:left w:val="single" w:sz="4" w:space="0" w:color="000000"/>
              <w:bottom w:val="single" w:sz="4" w:space="0" w:color="000000"/>
              <w:right w:val="single" w:sz="4" w:space="0" w:color="000000"/>
            </w:tcBorders>
          </w:tcPr>
          <w:p w:rsidR="007E20D8" w:rsidRPr="007E20D8" w:rsidRDefault="007E20D8" w:rsidP="007E20D8">
            <w:pPr>
              <w:spacing w:after="0" w:line="240" w:lineRule="auto"/>
              <w:jc w:val="both"/>
              <w:rPr>
                <w:rFonts w:ascii="Times New Roman" w:eastAsia="Times New Roman" w:hAnsi="Times New Roman" w:cs="Times New Roman"/>
                <w:color w:val="000000"/>
                <w:sz w:val="26"/>
                <w:szCs w:val="20"/>
                <w:lang w:eastAsia="ru-RU"/>
              </w:rPr>
            </w:pPr>
            <w:r w:rsidRPr="007E20D8">
              <w:rPr>
                <w:rFonts w:ascii="Times New Roman" w:eastAsia="Times New Roman" w:hAnsi="Times New Roman" w:cs="Times New Roman"/>
                <w:color w:val="000000"/>
                <w:sz w:val="26"/>
                <w:szCs w:val="20"/>
                <w:lang w:eastAsia="ru-RU"/>
              </w:rPr>
              <w:t xml:space="preserve">            3</w:t>
            </w:r>
          </w:p>
        </w:tc>
        <w:tc>
          <w:tcPr>
            <w:tcW w:w="1602" w:type="dxa"/>
            <w:tcBorders>
              <w:top w:val="single" w:sz="4" w:space="0" w:color="000000"/>
              <w:left w:val="single" w:sz="4" w:space="0" w:color="000000"/>
              <w:bottom w:val="single" w:sz="4" w:space="0" w:color="000000"/>
              <w:right w:val="single" w:sz="4" w:space="0" w:color="000000"/>
            </w:tcBorders>
          </w:tcPr>
          <w:p w:rsidR="007E20D8" w:rsidRPr="007E20D8" w:rsidRDefault="007E20D8" w:rsidP="007E20D8">
            <w:pPr>
              <w:spacing w:after="0" w:line="240" w:lineRule="auto"/>
              <w:jc w:val="both"/>
              <w:rPr>
                <w:rFonts w:ascii="Times New Roman" w:eastAsia="Times New Roman" w:hAnsi="Times New Roman" w:cs="Times New Roman"/>
                <w:color w:val="000000"/>
                <w:sz w:val="26"/>
                <w:szCs w:val="20"/>
                <w:lang w:eastAsia="ru-RU"/>
              </w:rPr>
            </w:pPr>
            <w:r w:rsidRPr="007E20D8">
              <w:rPr>
                <w:rFonts w:ascii="Times New Roman" w:eastAsia="Times New Roman" w:hAnsi="Times New Roman" w:cs="Times New Roman"/>
                <w:color w:val="000000"/>
                <w:sz w:val="26"/>
                <w:szCs w:val="20"/>
                <w:lang w:eastAsia="ru-RU"/>
              </w:rPr>
              <w:t xml:space="preserve">             4</w:t>
            </w:r>
          </w:p>
        </w:tc>
        <w:tc>
          <w:tcPr>
            <w:tcW w:w="1713" w:type="dxa"/>
            <w:tcBorders>
              <w:top w:val="single" w:sz="4" w:space="0" w:color="000000"/>
              <w:left w:val="single" w:sz="4" w:space="0" w:color="000000"/>
              <w:bottom w:val="single" w:sz="4" w:space="0" w:color="000000"/>
              <w:right w:val="single" w:sz="4" w:space="0" w:color="000000"/>
            </w:tcBorders>
          </w:tcPr>
          <w:p w:rsidR="007E20D8" w:rsidRPr="007E20D8" w:rsidRDefault="007E20D8" w:rsidP="007E20D8">
            <w:pPr>
              <w:spacing w:after="0" w:line="240" w:lineRule="auto"/>
              <w:jc w:val="both"/>
              <w:rPr>
                <w:rFonts w:ascii="Times New Roman" w:eastAsia="Times New Roman" w:hAnsi="Times New Roman" w:cs="Times New Roman"/>
                <w:color w:val="000000"/>
                <w:sz w:val="26"/>
                <w:szCs w:val="20"/>
                <w:lang w:eastAsia="ru-RU"/>
              </w:rPr>
            </w:pPr>
            <w:r w:rsidRPr="007E20D8">
              <w:rPr>
                <w:rFonts w:ascii="Times New Roman" w:eastAsia="Times New Roman" w:hAnsi="Times New Roman" w:cs="Times New Roman"/>
                <w:color w:val="000000"/>
                <w:sz w:val="26"/>
                <w:szCs w:val="20"/>
                <w:lang w:eastAsia="ru-RU"/>
              </w:rPr>
              <w:t xml:space="preserve">           5</w:t>
            </w:r>
          </w:p>
        </w:tc>
        <w:tc>
          <w:tcPr>
            <w:tcW w:w="1377" w:type="dxa"/>
            <w:tcBorders>
              <w:top w:val="single" w:sz="4" w:space="0" w:color="000000"/>
              <w:left w:val="single" w:sz="4" w:space="0" w:color="000000"/>
              <w:bottom w:val="single" w:sz="4" w:space="0" w:color="000000"/>
              <w:right w:val="single" w:sz="4" w:space="0" w:color="000000"/>
            </w:tcBorders>
          </w:tcPr>
          <w:p w:rsidR="007E20D8" w:rsidRPr="007E20D8" w:rsidRDefault="007E20D8" w:rsidP="007E20D8">
            <w:pPr>
              <w:spacing w:after="0" w:line="240" w:lineRule="auto"/>
              <w:jc w:val="both"/>
              <w:rPr>
                <w:rFonts w:ascii="Times New Roman" w:eastAsia="Times New Roman" w:hAnsi="Times New Roman" w:cs="Times New Roman"/>
                <w:color w:val="000000"/>
                <w:sz w:val="26"/>
                <w:szCs w:val="20"/>
                <w:lang w:eastAsia="ru-RU"/>
              </w:rPr>
            </w:pPr>
            <w:r w:rsidRPr="007E20D8">
              <w:rPr>
                <w:rFonts w:ascii="Times New Roman" w:eastAsia="Times New Roman" w:hAnsi="Times New Roman" w:cs="Times New Roman"/>
                <w:color w:val="000000"/>
                <w:sz w:val="26"/>
                <w:szCs w:val="20"/>
                <w:lang w:eastAsia="ru-RU"/>
              </w:rPr>
              <w:t xml:space="preserve">           6</w:t>
            </w:r>
          </w:p>
        </w:tc>
        <w:tc>
          <w:tcPr>
            <w:tcW w:w="1270" w:type="dxa"/>
            <w:tcBorders>
              <w:top w:val="single" w:sz="4" w:space="0" w:color="000000"/>
              <w:left w:val="single" w:sz="4" w:space="0" w:color="000000"/>
              <w:bottom w:val="single" w:sz="4" w:space="0" w:color="000000"/>
              <w:right w:val="single" w:sz="4" w:space="0" w:color="000000"/>
            </w:tcBorders>
          </w:tcPr>
          <w:p w:rsidR="007E20D8" w:rsidRPr="007E20D8" w:rsidRDefault="007E20D8" w:rsidP="007E20D8">
            <w:pPr>
              <w:spacing w:after="0" w:line="240" w:lineRule="auto"/>
              <w:jc w:val="both"/>
              <w:rPr>
                <w:rFonts w:ascii="Times New Roman" w:eastAsia="Times New Roman" w:hAnsi="Times New Roman" w:cs="Times New Roman"/>
                <w:color w:val="000000"/>
                <w:sz w:val="26"/>
                <w:szCs w:val="20"/>
                <w:lang w:eastAsia="ru-RU"/>
              </w:rPr>
            </w:pPr>
            <w:r w:rsidRPr="007E20D8">
              <w:rPr>
                <w:rFonts w:ascii="Times New Roman" w:eastAsia="Times New Roman" w:hAnsi="Times New Roman" w:cs="Times New Roman"/>
                <w:color w:val="000000"/>
                <w:sz w:val="26"/>
                <w:szCs w:val="20"/>
                <w:lang w:eastAsia="ru-RU"/>
              </w:rPr>
              <w:t xml:space="preserve">          7</w:t>
            </w:r>
          </w:p>
        </w:tc>
      </w:tr>
      <w:tr w:rsidR="007E20D8" w:rsidRPr="007E20D8" w:rsidTr="007E20D8">
        <w:tc>
          <w:tcPr>
            <w:tcW w:w="497" w:type="dxa"/>
            <w:tcBorders>
              <w:top w:val="single" w:sz="4" w:space="0" w:color="000000"/>
              <w:left w:val="single" w:sz="4" w:space="0" w:color="000000"/>
              <w:bottom w:val="single" w:sz="4" w:space="0" w:color="000000"/>
              <w:right w:val="single" w:sz="4" w:space="0" w:color="000000"/>
            </w:tcBorders>
          </w:tcPr>
          <w:p w:rsidR="007E20D8" w:rsidRPr="007E20D8" w:rsidRDefault="007E20D8" w:rsidP="007E20D8">
            <w:pPr>
              <w:spacing w:after="0" w:line="240" w:lineRule="auto"/>
              <w:jc w:val="both"/>
              <w:rPr>
                <w:rFonts w:ascii="Times New Roman" w:eastAsia="Times New Roman" w:hAnsi="Times New Roman" w:cs="Times New Roman"/>
                <w:color w:val="000000"/>
                <w:sz w:val="26"/>
                <w:szCs w:val="20"/>
                <w:lang w:eastAsia="ru-RU"/>
              </w:rPr>
            </w:pPr>
          </w:p>
        </w:tc>
        <w:tc>
          <w:tcPr>
            <w:tcW w:w="1797" w:type="dxa"/>
            <w:tcBorders>
              <w:top w:val="single" w:sz="4" w:space="0" w:color="000000"/>
              <w:left w:val="single" w:sz="4" w:space="0" w:color="000000"/>
              <w:bottom w:val="single" w:sz="4" w:space="0" w:color="000000"/>
              <w:right w:val="single" w:sz="4" w:space="0" w:color="000000"/>
            </w:tcBorders>
          </w:tcPr>
          <w:p w:rsidR="007E20D8" w:rsidRPr="007E20D8" w:rsidRDefault="007E20D8" w:rsidP="007E20D8">
            <w:pPr>
              <w:spacing w:after="0" w:line="240" w:lineRule="auto"/>
              <w:jc w:val="both"/>
              <w:rPr>
                <w:rFonts w:ascii="Times New Roman" w:eastAsia="Times New Roman" w:hAnsi="Times New Roman" w:cs="Times New Roman"/>
                <w:color w:val="000000"/>
                <w:sz w:val="26"/>
                <w:szCs w:val="20"/>
                <w:lang w:eastAsia="ru-RU"/>
              </w:rPr>
            </w:pPr>
          </w:p>
        </w:tc>
        <w:tc>
          <w:tcPr>
            <w:tcW w:w="1366" w:type="dxa"/>
            <w:tcBorders>
              <w:top w:val="single" w:sz="4" w:space="0" w:color="000000"/>
              <w:left w:val="single" w:sz="4" w:space="0" w:color="000000"/>
              <w:bottom w:val="single" w:sz="4" w:space="0" w:color="000000"/>
              <w:right w:val="single" w:sz="4" w:space="0" w:color="000000"/>
            </w:tcBorders>
          </w:tcPr>
          <w:p w:rsidR="007E20D8" w:rsidRPr="007E20D8" w:rsidRDefault="007E20D8" w:rsidP="007E20D8">
            <w:pPr>
              <w:spacing w:after="0" w:line="240" w:lineRule="auto"/>
              <w:jc w:val="both"/>
              <w:rPr>
                <w:rFonts w:ascii="Times New Roman" w:eastAsia="Times New Roman" w:hAnsi="Times New Roman" w:cs="Times New Roman"/>
                <w:color w:val="000000"/>
                <w:sz w:val="26"/>
                <w:szCs w:val="20"/>
                <w:lang w:eastAsia="ru-RU"/>
              </w:rPr>
            </w:pPr>
          </w:p>
        </w:tc>
        <w:tc>
          <w:tcPr>
            <w:tcW w:w="1602" w:type="dxa"/>
            <w:tcBorders>
              <w:top w:val="single" w:sz="4" w:space="0" w:color="000000"/>
              <w:left w:val="single" w:sz="4" w:space="0" w:color="000000"/>
              <w:bottom w:val="single" w:sz="4" w:space="0" w:color="000000"/>
              <w:right w:val="single" w:sz="4" w:space="0" w:color="000000"/>
            </w:tcBorders>
          </w:tcPr>
          <w:p w:rsidR="007E20D8" w:rsidRPr="007E20D8" w:rsidRDefault="007E20D8" w:rsidP="007E20D8">
            <w:pPr>
              <w:spacing w:after="0" w:line="240" w:lineRule="auto"/>
              <w:jc w:val="both"/>
              <w:rPr>
                <w:rFonts w:ascii="Times New Roman" w:eastAsia="Times New Roman" w:hAnsi="Times New Roman" w:cs="Times New Roman"/>
                <w:color w:val="000000"/>
                <w:sz w:val="26"/>
                <w:szCs w:val="20"/>
                <w:lang w:eastAsia="ru-RU"/>
              </w:rPr>
            </w:pPr>
          </w:p>
        </w:tc>
        <w:tc>
          <w:tcPr>
            <w:tcW w:w="1713" w:type="dxa"/>
            <w:tcBorders>
              <w:top w:val="single" w:sz="4" w:space="0" w:color="000000"/>
              <w:left w:val="single" w:sz="4" w:space="0" w:color="000000"/>
              <w:bottom w:val="single" w:sz="4" w:space="0" w:color="000000"/>
              <w:right w:val="single" w:sz="4" w:space="0" w:color="000000"/>
            </w:tcBorders>
          </w:tcPr>
          <w:p w:rsidR="007E20D8" w:rsidRPr="007E20D8" w:rsidRDefault="007E20D8" w:rsidP="007E20D8">
            <w:pPr>
              <w:spacing w:after="0" w:line="240" w:lineRule="auto"/>
              <w:jc w:val="both"/>
              <w:rPr>
                <w:rFonts w:ascii="Times New Roman" w:eastAsia="Times New Roman" w:hAnsi="Times New Roman" w:cs="Times New Roman"/>
                <w:color w:val="000000"/>
                <w:sz w:val="26"/>
                <w:szCs w:val="20"/>
                <w:lang w:eastAsia="ru-RU"/>
              </w:rPr>
            </w:pPr>
          </w:p>
        </w:tc>
        <w:tc>
          <w:tcPr>
            <w:tcW w:w="1377" w:type="dxa"/>
            <w:tcBorders>
              <w:top w:val="single" w:sz="4" w:space="0" w:color="000000"/>
              <w:left w:val="single" w:sz="4" w:space="0" w:color="000000"/>
              <w:bottom w:val="single" w:sz="4" w:space="0" w:color="000000"/>
              <w:right w:val="single" w:sz="4" w:space="0" w:color="000000"/>
            </w:tcBorders>
          </w:tcPr>
          <w:p w:rsidR="007E20D8" w:rsidRPr="007E20D8" w:rsidRDefault="007E20D8" w:rsidP="007E20D8">
            <w:pPr>
              <w:spacing w:after="0" w:line="240" w:lineRule="auto"/>
              <w:jc w:val="both"/>
              <w:rPr>
                <w:rFonts w:ascii="Times New Roman" w:eastAsia="Times New Roman" w:hAnsi="Times New Roman" w:cs="Times New Roman"/>
                <w:color w:val="000000"/>
                <w:sz w:val="26"/>
                <w:szCs w:val="20"/>
                <w:lang w:eastAsia="ru-RU"/>
              </w:rPr>
            </w:pPr>
          </w:p>
        </w:tc>
        <w:tc>
          <w:tcPr>
            <w:tcW w:w="1270" w:type="dxa"/>
            <w:tcBorders>
              <w:top w:val="single" w:sz="4" w:space="0" w:color="000000"/>
              <w:left w:val="single" w:sz="4" w:space="0" w:color="000000"/>
              <w:bottom w:val="single" w:sz="4" w:space="0" w:color="000000"/>
              <w:right w:val="single" w:sz="4" w:space="0" w:color="000000"/>
            </w:tcBorders>
          </w:tcPr>
          <w:p w:rsidR="007E20D8" w:rsidRPr="007E20D8" w:rsidRDefault="007E20D8" w:rsidP="007E20D8">
            <w:pPr>
              <w:spacing w:after="0" w:line="240" w:lineRule="auto"/>
              <w:jc w:val="both"/>
              <w:rPr>
                <w:rFonts w:ascii="Times New Roman" w:eastAsia="Times New Roman" w:hAnsi="Times New Roman" w:cs="Times New Roman"/>
                <w:color w:val="000000"/>
                <w:sz w:val="26"/>
                <w:szCs w:val="20"/>
                <w:lang w:eastAsia="ru-RU"/>
              </w:rPr>
            </w:pPr>
          </w:p>
        </w:tc>
      </w:tr>
      <w:tr w:rsidR="007E20D8" w:rsidRPr="007E20D8" w:rsidTr="007E20D8">
        <w:tc>
          <w:tcPr>
            <w:tcW w:w="497" w:type="dxa"/>
            <w:tcBorders>
              <w:top w:val="single" w:sz="4" w:space="0" w:color="000000"/>
              <w:left w:val="single" w:sz="4" w:space="0" w:color="000000"/>
              <w:bottom w:val="single" w:sz="4" w:space="0" w:color="000000"/>
              <w:right w:val="single" w:sz="4" w:space="0" w:color="000000"/>
            </w:tcBorders>
          </w:tcPr>
          <w:p w:rsidR="007E20D8" w:rsidRPr="007E20D8" w:rsidRDefault="007E20D8" w:rsidP="007E20D8">
            <w:pPr>
              <w:spacing w:after="0" w:line="240" w:lineRule="auto"/>
              <w:jc w:val="both"/>
              <w:rPr>
                <w:rFonts w:ascii="Times New Roman" w:eastAsia="Times New Roman" w:hAnsi="Times New Roman" w:cs="Times New Roman"/>
                <w:color w:val="000000"/>
                <w:sz w:val="26"/>
                <w:szCs w:val="20"/>
                <w:lang w:eastAsia="ru-RU"/>
              </w:rPr>
            </w:pPr>
          </w:p>
        </w:tc>
        <w:tc>
          <w:tcPr>
            <w:tcW w:w="1797" w:type="dxa"/>
            <w:tcBorders>
              <w:top w:val="single" w:sz="4" w:space="0" w:color="000000"/>
              <w:left w:val="single" w:sz="4" w:space="0" w:color="000000"/>
              <w:bottom w:val="single" w:sz="4" w:space="0" w:color="000000"/>
              <w:right w:val="single" w:sz="4" w:space="0" w:color="000000"/>
            </w:tcBorders>
          </w:tcPr>
          <w:p w:rsidR="007E20D8" w:rsidRPr="007E20D8" w:rsidRDefault="007E20D8" w:rsidP="007E20D8">
            <w:pPr>
              <w:spacing w:after="0" w:line="240" w:lineRule="auto"/>
              <w:jc w:val="both"/>
              <w:rPr>
                <w:rFonts w:ascii="Times New Roman" w:eastAsia="Times New Roman" w:hAnsi="Times New Roman" w:cs="Times New Roman"/>
                <w:color w:val="000000"/>
                <w:sz w:val="26"/>
                <w:szCs w:val="20"/>
                <w:lang w:eastAsia="ru-RU"/>
              </w:rPr>
            </w:pPr>
          </w:p>
        </w:tc>
        <w:tc>
          <w:tcPr>
            <w:tcW w:w="1366" w:type="dxa"/>
            <w:tcBorders>
              <w:top w:val="single" w:sz="4" w:space="0" w:color="000000"/>
              <w:left w:val="single" w:sz="4" w:space="0" w:color="000000"/>
              <w:bottom w:val="single" w:sz="4" w:space="0" w:color="000000"/>
              <w:right w:val="single" w:sz="4" w:space="0" w:color="000000"/>
            </w:tcBorders>
          </w:tcPr>
          <w:p w:rsidR="007E20D8" w:rsidRPr="007E20D8" w:rsidRDefault="007E20D8" w:rsidP="007E20D8">
            <w:pPr>
              <w:spacing w:after="0" w:line="240" w:lineRule="auto"/>
              <w:jc w:val="both"/>
              <w:rPr>
                <w:rFonts w:ascii="Times New Roman" w:eastAsia="Times New Roman" w:hAnsi="Times New Roman" w:cs="Times New Roman"/>
                <w:color w:val="000000"/>
                <w:sz w:val="26"/>
                <w:szCs w:val="20"/>
                <w:lang w:eastAsia="ru-RU"/>
              </w:rPr>
            </w:pPr>
          </w:p>
        </w:tc>
        <w:tc>
          <w:tcPr>
            <w:tcW w:w="1602" w:type="dxa"/>
            <w:tcBorders>
              <w:top w:val="single" w:sz="4" w:space="0" w:color="000000"/>
              <w:left w:val="single" w:sz="4" w:space="0" w:color="000000"/>
              <w:bottom w:val="single" w:sz="4" w:space="0" w:color="000000"/>
              <w:right w:val="single" w:sz="4" w:space="0" w:color="000000"/>
            </w:tcBorders>
          </w:tcPr>
          <w:p w:rsidR="007E20D8" w:rsidRPr="007E20D8" w:rsidRDefault="007E20D8" w:rsidP="007E20D8">
            <w:pPr>
              <w:spacing w:after="0" w:line="240" w:lineRule="auto"/>
              <w:jc w:val="both"/>
              <w:rPr>
                <w:rFonts w:ascii="Times New Roman" w:eastAsia="Times New Roman" w:hAnsi="Times New Roman" w:cs="Times New Roman"/>
                <w:color w:val="000000"/>
                <w:sz w:val="26"/>
                <w:szCs w:val="20"/>
                <w:lang w:eastAsia="ru-RU"/>
              </w:rPr>
            </w:pPr>
          </w:p>
        </w:tc>
        <w:tc>
          <w:tcPr>
            <w:tcW w:w="1713" w:type="dxa"/>
            <w:tcBorders>
              <w:top w:val="single" w:sz="4" w:space="0" w:color="000000"/>
              <w:left w:val="single" w:sz="4" w:space="0" w:color="000000"/>
              <w:bottom w:val="single" w:sz="4" w:space="0" w:color="000000"/>
              <w:right w:val="single" w:sz="4" w:space="0" w:color="000000"/>
            </w:tcBorders>
          </w:tcPr>
          <w:p w:rsidR="007E20D8" w:rsidRPr="007E20D8" w:rsidRDefault="007E20D8" w:rsidP="007E20D8">
            <w:pPr>
              <w:spacing w:after="0" w:line="240" w:lineRule="auto"/>
              <w:jc w:val="both"/>
              <w:rPr>
                <w:rFonts w:ascii="Times New Roman" w:eastAsia="Times New Roman" w:hAnsi="Times New Roman" w:cs="Times New Roman"/>
                <w:color w:val="000000"/>
                <w:sz w:val="26"/>
                <w:szCs w:val="20"/>
                <w:lang w:eastAsia="ru-RU"/>
              </w:rPr>
            </w:pPr>
          </w:p>
        </w:tc>
        <w:tc>
          <w:tcPr>
            <w:tcW w:w="1377" w:type="dxa"/>
            <w:tcBorders>
              <w:top w:val="single" w:sz="4" w:space="0" w:color="000000"/>
              <w:left w:val="single" w:sz="4" w:space="0" w:color="000000"/>
              <w:bottom w:val="single" w:sz="4" w:space="0" w:color="000000"/>
              <w:right w:val="single" w:sz="4" w:space="0" w:color="000000"/>
            </w:tcBorders>
          </w:tcPr>
          <w:p w:rsidR="007E20D8" w:rsidRPr="007E20D8" w:rsidRDefault="007E20D8" w:rsidP="007E20D8">
            <w:pPr>
              <w:spacing w:after="0" w:line="240" w:lineRule="auto"/>
              <w:jc w:val="both"/>
              <w:rPr>
                <w:rFonts w:ascii="Times New Roman" w:eastAsia="Times New Roman" w:hAnsi="Times New Roman" w:cs="Times New Roman"/>
                <w:color w:val="000000"/>
                <w:sz w:val="26"/>
                <w:szCs w:val="20"/>
                <w:lang w:eastAsia="ru-RU"/>
              </w:rPr>
            </w:pPr>
          </w:p>
        </w:tc>
        <w:tc>
          <w:tcPr>
            <w:tcW w:w="1270" w:type="dxa"/>
            <w:tcBorders>
              <w:top w:val="single" w:sz="4" w:space="0" w:color="000000"/>
              <w:left w:val="single" w:sz="4" w:space="0" w:color="000000"/>
              <w:bottom w:val="single" w:sz="4" w:space="0" w:color="000000"/>
              <w:right w:val="single" w:sz="4" w:space="0" w:color="000000"/>
            </w:tcBorders>
          </w:tcPr>
          <w:p w:rsidR="007E20D8" w:rsidRPr="007E20D8" w:rsidRDefault="007E20D8" w:rsidP="007E20D8">
            <w:pPr>
              <w:spacing w:after="0" w:line="240" w:lineRule="auto"/>
              <w:jc w:val="both"/>
              <w:rPr>
                <w:rFonts w:ascii="Times New Roman" w:eastAsia="Times New Roman" w:hAnsi="Times New Roman" w:cs="Times New Roman"/>
                <w:color w:val="000000"/>
                <w:sz w:val="26"/>
                <w:szCs w:val="20"/>
                <w:lang w:eastAsia="ru-RU"/>
              </w:rPr>
            </w:pPr>
          </w:p>
        </w:tc>
      </w:tr>
    </w:tbl>
    <w:p w:rsidR="007E20D8" w:rsidRPr="007E20D8" w:rsidRDefault="007E20D8" w:rsidP="007E20D8">
      <w:pPr>
        <w:spacing w:after="0" w:line="240" w:lineRule="auto"/>
        <w:jc w:val="both"/>
        <w:rPr>
          <w:rFonts w:ascii="Times New Roman" w:eastAsia="Times New Roman" w:hAnsi="Times New Roman" w:cs="Times New Roman"/>
          <w:color w:val="000000"/>
          <w:sz w:val="26"/>
          <w:szCs w:val="20"/>
          <w:lang w:eastAsia="ru-RU"/>
        </w:rPr>
      </w:pPr>
    </w:p>
    <w:p w:rsidR="007E20D8" w:rsidRPr="007E20D8" w:rsidRDefault="007E20D8" w:rsidP="007E20D8">
      <w:pPr>
        <w:spacing w:after="0" w:line="240" w:lineRule="auto"/>
        <w:ind w:left="-180"/>
        <w:jc w:val="both"/>
        <w:rPr>
          <w:rFonts w:ascii="Times New Roman" w:eastAsia="Times New Roman" w:hAnsi="Times New Roman" w:cs="Times New Roman"/>
          <w:color w:val="000000"/>
          <w:sz w:val="26"/>
          <w:szCs w:val="20"/>
          <w:lang w:eastAsia="ru-RU"/>
        </w:rPr>
      </w:pPr>
      <w:r w:rsidRPr="007E20D8">
        <w:rPr>
          <w:rFonts w:ascii="Times New Roman" w:eastAsia="Times New Roman" w:hAnsi="Times New Roman" w:cs="Times New Roman"/>
          <w:color w:val="000000"/>
          <w:sz w:val="26"/>
          <w:szCs w:val="20"/>
          <w:lang w:eastAsia="ru-RU"/>
        </w:rPr>
        <w:t>Подписной лист заверяю:</w:t>
      </w:r>
    </w:p>
    <w:p w:rsidR="007E20D8" w:rsidRPr="007E20D8" w:rsidRDefault="007E20D8" w:rsidP="007E20D8">
      <w:pPr>
        <w:spacing w:after="0" w:line="240" w:lineRule="auto"/>
        <w:ind w:left="-180"/>
        <w:jc w:val="both"/>
        <w:rPr>
          <w:rFonts w:ascii="Times New Roman" w:eastAsia="Times New Roman" w:hAnsi="Times New Roman" w:cs="Times New Roman"/>
          <w:color w:val="000000"/>
          <w:sz w:val="26"/>
          <w:szCs w:val="20"/>
          <w:lang w:eastAsia="ru-RU"/>
        </w:rPr>
      </w:pPr>
      <w:r w:rsidRPr="007E20D8">
        <w:rPr>
          <w:rFonts w:ascii="Times New Roman" w:eastAsia="Times New Roman" w:hAnsi="Times New Roman" w:cs="Times New Roman"/>
          <w:color w:val="000000"/>
          <w:sz w:val="26"/>
          <w:szCs w:val="20"/>
          <w:lang w:eastAsia="ru-RU"/>
        </w:rPr>
        <w:t>________________________________________________________________</w:t>
      </w:r>
    </w:p>
    <w:p w:rsidR="007E20D8" w:rsidRPr="007E20D8" w:rsidRDefault="007E20D8" w:rsidP="007E20D8">
      <w:pPr>
        <w:spacing w:after="0" w:line="240" w:lineRule="auto"/>
        <w:ind w:left="-180"/>
        <w:jc w:val="both"/>
        <w:rPr>
          <w:rFonts w:ascii="Times New Roman" w:eastAsia="Times New Roman" w:hAnsi="Times New Roman" w:cs="Times New Roman"/>
          <w:color w:val="000000"/>
          <w:sz w:val="26"/>
          <w:szCs w:val="20"/>
          <w:lang w:eastAsia="ru-RU"/>
        </w:rPr>
      </w:pPr>
      <w:r w:rsidRPr="007E20D8">
        <w:rPr>
          <w:rFonts w:ascii="Times New Roman" w:eastAsia="Times New Roman" w:hAnsi="Times New Roman" w:cs="Times New Roman"/>
          <w:color w:val="000000"/>
          <w:sz w:val="26"/>
          <w:szCs w:val="20"/>
          <w:lang w:eastAsia="ru-RU"/>
        </w:rPr>
        <w:t xml:space="preserve">                                     (фамилия, имя, отчество (полностью), адрес места жительства,</w:t>
      </w:r>
    </w:p>
    <w:p w:rsidR="007E20D8" w:rsidRPr="007E20D8" w:rsidRDefault="007E20D8" w:rsidP="007E20D8">
      <w:pPr>
        <w:spacing w:after="0" w:line="240" w:lineRule="auto"/>
        <w:ind w:left="-180"/>
        <w:jc w:val="both"/>
        <w:rPr>
          <w:rFonts w:ascii="Times New Roman" w:eastAsia="Times New Roman" w:hAnsi="Times New Roman" w:cs="Times New Roman"/>
          <w:color w:val="000000"/>
          <w:sz w:val="26"/>
          <w:szCs w:val="20"/>
          <w:lang w:eastAsia="ru-RU"/>
        </w:rPr>
      </w:pPr>
      <w:r w:rsidRPr="007E20D8">
        <w:rPr>
          <w:rFonts w:ascii="Times New Roman" w:eastAsia="Times New Roman" w:hAnsi="Times New Roman" w:cs="Times New Roman"/>
          <w:color w:val="000000"/>
          <w:sz w:val="26"/>
          <w:szCs w:val="20"/>
          <w:lang w:eastAsia="ru-RU"/>
        </w:rPr>
        <w:t>___________________________________________________________________________</w:t>
      </w:r>
    </w:p>
    <w:p w:rsidR="007E20D8" w:rsidRPr="007E20D8" w:rsidRDefault="007E20D8" w:rsidP="007E20D8">
      <w:pPr>
        <w:spacing w:after="0" w:line="240" w:lineRule="auto"/>
        <w:jc w:val="both"/>
        <w:rPr>
          <w:rFonts w:ascii="Times New Roman" w:eastAsia="Times New Roman" w:hAnsi="Times New Roman" w:cs="Times New Roman"/>
          <w:color w:val="000000"/>
          <w:sz w:val="26"/>
          <w:szCs w:val="20"/>
          <w:lang w:eastAsia="ru-RU"/>
        </w:rPr>
      </w:pPr>
      <w:r w:rsidRPr="007E20D8">
        <w:rPr>
          <w:rFonts w:ascii="Times New Roman" w:eastAsia="Times New Roman" w:hAnsi="Times New Roman" w:cs="Times New Roman"/>
          <w:color w:val="000000"/>
          <w:sz w:val="26"/>
          <w:szCs w:val="20"/>
          <w:lang w:eastAsia="ru-RU"/>
        </w:rPr>
        <w:t xml:space="preserve">                     серия и номер выдачи паспорта или заменяющего его документа лица,</w:t>
      </w:r>
    </w:p>
    <w:p w:rsidR="007E20D8" w:rsidRPr="007E20D8" w:rsidRDefault="007E20D8" w:rsidP="007E20D8">
      <w:pPr>
        <w:spacing w:after="0" w:line="240" w:lineRule="auto"/>
        <w:ind w:left="-180"/>
        <w:jc w:val="both"/>
        <w:rPr>
          <w:rFonts w:ascii="Times New Roman" w:eastAsia="Times New Roman" w:hAnsi="Times New Roman" w:cs="Times New Roman"/>
          <w:color w:val="000000"/>
          <w:sz w:val="26"/>
          <w:szCs w:val="20"/>
          <w:lang w:eastAsia="ru-RU"/>
        </w:rPr>
      </w:pPr>
      <w:r w:rsidRPr="007E20D8">
        <w:rPr>
          <w:rFonts w:ascii="Times New Roman" w:eastAsia="Times New Roman" w:hAnsi="Times New Roman" w:cs="Times New Roman"/>
          <w:color w:val="000000"/>
          <w:sz w:val="26"/>
          <w:szCs w:val="20"/>
          <w:lang w:eastAsia="ru-RU"/>
        </w:rPr>
        <w:t>___________________________________________________________________________</w:t>
      </w:r>
    </w:p>
    <w:p w:rsidR="007E20D8" w:rsidRPr="007E20D8" w:rsidRDefault="007E20D8" w:rsidP="007E20D8">
      <w:pPr>
        <w:spacing w:after="0" w:line="240" w:lineRule="auto"/>
        <w:ind w:left="-180"/>
        <w:jc w:val="both"/>
        <w:rPr>
          <w:rFonts w:ascii="Times New Roman" w:eastAsia="Times New Roman" w:hAnsi="Times New Roman" w:cs="Times New Roman"/>
          <w:color w:val="000000"/>
          <w:sz w:val="26"/>
          <w:szCs w:val="20"/>
          <w:lang w:eastAsia="ru-RU"/>
        </w:rPr>
      </w:pPr>
      <w:r w:rsidRPr="007E20D8">
        <w:rPr>
          <w:rFonts w:ascii="Times New Roman" w:eastAsia="Times New Roman" w:hAnsi="Times New Roman" w:cs="Times New Roman"/>
          <w:color w:val="000000"/>
          <w:sz w:val="26"/>
          <w:szCs w:val="20"/>
          <w:lang w:eastAsia="ru-RU"/>
        </w:rPr>
        <w:t xml:space="preserve">                                       являющегося руководителем инициативной группы)</w:t>
      </w:r>
    </w:p>
    <w:p w:rsidR="007E20D8" w:rsidRPr="007E20D8" w:rsidRDefault="007E20D8" w:rsidP="007E20D8">
      <w:pPr>
        <w:spacing w:after="0" w:line="240" w:lineRule="auto"/>
        <w:jc w:val="both"/>
        <w:rPr>
          <w:rFonts w:ascii="Times New Roman" w:eastAsia="Times New Roman" w:hAnsi="Times New Roman" w:cs="Times New Roman"/>
          <w:color w:val="000000"/>
          <w:sz w:val="26"/>
          <w:szCs w:val="20"/>
          <w:lang w:eastAsia="ru-RU"/>
        </w:rPr>
      </w:pPr>
    </w:p>
    <w:p w:rsidR="007E20D8" w:rsidRPr="007E20D8" w:rsidRDefault="007E20D8" w:rsidP="007E20D8">
      <w:pPr>
        <w:spacing w:after="0" w:line="240" w:lineRule="auto"/>
        <w:jc w:val="both"/>
        <w:rPr>
          <w:rFonts w:ascii="Times New Roman" w:eastAsia="Times New Roman" w:hAnsi="Times New Roman" w:cs="Times New Roman"/>
          <w:color w:val="000000"/>
          <w:sz w:val="26"/>
          <w:szCs w:val="20"/>
          <w:lang w:eastAsia="ru-RU"/>
        </w:rPr>
      </w:pPr>
    </w:p>
    <w:p w:rsidR="007E20D8" w:rsidRPr="007E20D8" w:rsidRDefault="007E20D8" w:rsidP="007E20D8">
      <w:pPr>
        <w:spacing w:after="0" w:line="240" w:lineRule="auto"/>
        <w:jc w:val="both"/>
        <w:rPr>
          <w:rFonts w:ascii="Times New Roman" w:eastAsia="Times New Roman" w:hAnsi="Times New Roman" w:cs="Times New Roman"/>
          <w:color w:val="000000"/>
          <w:sz w:val="26"/>
          <w:szCs w:val="20"/>
          <w:lang w:eastAsia="ru-RU"/>
        </w:rPr>
      </w:pPr>
    </w:p>
    <w:p w:rsidR="007E20D8" w:rsidRPr="007E20D8" w:rsidRDefault="007E20D8" w:rsidP="007E20D8">
      <w:pPr>
        <w:spacing w:after="0" w:line="240" w:lineRule="auto"/>
        <w:jc w:val="both"/>
        <w:rPr>
          <w:rFonts w:ascii="Times New Roman" w:eastAsia="Times New Roman" w:hAnsi="Times New Roman" w:cs="Times New Roman"/>
          <w:color w:val="000000"/>
          <w:sz w:val="26"/>
          <w:szCs w:val="20"/>
          <w:lang w:eastAsia="ru-RU"/>
        </w:rPr>
      </w:pPr>
    </w:p>
    <w:p w:rsidR="007E20D8" w:rsidRPr="007E20D8" w:rsidRDefault="007E20D8" w:rsidP="007E20D8">
      <w:pPr>
        <w:spacing w:after="0" w:line="240" w:lineRule="auto"/>
        <w:jc w:val="both"/>
        <w:rPr>
          <w:rFonts w:ascii="Times New Roman" w:eastAsia="Times New Roman" w:hAnsi="Times New Roman" w:cs="Times New Roman"/>
          <w:color w:val="000000"/>
          <w:sz w:val="26"/>
          <w:szCs w:val="20"/>
          <w:lang w:eastAsia="ru-RU"/>
        </w:rPr>
      </w:pPr>
    </w:p>
    <w:p w:rsidR="007E20D8" w:rsidRPr="007E20D8" w:rsidRDefault="007E20D8" w:rsidP="007E20D8">
      <w:pPr>
        <w:spacing w:after="0" w:line="240" w:lineRule="auto"/>
        <w:jc w:val="both"/>
        <w:rPr>
          <w:rFonts w:ascii="Times New Roman" w:eastAsia="Times New Roman" w:hAnsi="Times New Roman" w:cs="Times New Roman"/>
          <w:color w:val="000000"/>
          <w:sz w:val="26"/>
          <w:szCs w:val="20"/>
          <w:lang w:eastAsia="ru-RU"/>
        </w:rPr>
      </w:pPr>
    </w:p>
    <w:p w:rsidR="007E20D8" w:rsidRPr="007E20D8" w:rsidRDefault="007E20D8" w:rsidP="007E20D8">
      <w:pPr>
        <w:spacing w:after="0" w:line="240" w:lineRule="auto"/>
        <w:jc w:val="both"/>
        <w:rPr>
          <w:rFonts w:ascii="Times New Roman" w:eastAsia="Times New Roman" w:hAnsi="Times New Roman" w:cs="Times New Roman"/>
          <w:color w:val="000000"/>
          <w:sz w:val="26"/>
          <w:szCs w:val="20"/>
          <w:lang w:eastAsia="ru-RU"/>
        </w:rPr>
      </w:pPr>
    </w:p>
    <w:p w:rsidR="007E20D8" w:rsidRPr="007E20D8" w:rsidRDefault="007E20D8" w:rsidP="007E20D8">
      <w:pPr>
        <w:spacing w:after="0" w:line="240" w:lineRule="auto"/>
        <w:jc w:val="both"/>
        <w:rPr>
          <w:rFonts w:ascii="Times New Roman" w:eastAsia="Times New Roman" w:hAnsi="Times New Roman" w:cs="Times New Roman"/>
          <w:color w:val="000000"/>
          <w:sz w:val="26"/>
          <w:szCs w:val="20"/>
          <w:lang w:eastAsia="ru-RU"/>
        </w:rPr>
      </w:pPr>
    </w:p>
    <w:p w:rsidR="007E20D8" w:rsidRPr="007E20D8" w:rsidRDefault="007E20D8" w:rsidP="007E20D8">
      <w:pPr>
        <w:spacing w:after="0" w:line="240" w:lineRule="auto"/>
        <w:rPr>
          <w:rFonts w:ascii="Times New Roman" w:eastAsia="Times New Roman" w:hAnsi="Times New Roman" w:cs="Times New Roman"/>
          <w:color w:val="000000"/>
          <w:sz w:val="24"/>
          <w:szCs w:val="20"/>
          <w:lang w:eastAsia="ru-RU"/>
        </w:rPr>
        <w:sectPr w:rsidR="007E20D8" w:rsidRPr="007E20D8" w:rsidSect="007E20D8">
          <w:pgSz w:w="11906" w:h="16838"/>
          <w:pgMar w:top="709" w:right="1134" w:bottom="709" w:left="1134" w:header="709" w:footer="709" w:gutter="0"/>
          <w:cols w:space="720"/>
        </w:sectPr>
      </w:pPr>
    </w:p>
    <w:p w:rsidR="007E20D8" w:rsidRPr="007E20D8" w:rsidRDefault="007E20D8" w:rsidP="007E20D8">
      <w:pPr>
        <w:spacing w:after="0" w:line="240" w:lineRule="auto"/>
        <w:jc w:val="right"/>
        <w:rPr>
          <w:rFonts w:ascii="Times New Roman" w:eastAsia="Times New Roman" w:hAnsi="Times New Roman" w:cs="Times New Roman"/>
          <w:color w:val="000000"/>
          <w:sz w:val="26"/>
          <w:szCs w:val="20"/>
          <w:lang w:eastAsia="ru-RU"/>
        </w:rPr>
      </w:pPr>
    </w:p>
    <w:p w:rsidR="007E20D8" w:rsidRPr="007E20D8" w:rsidRDefault="007E20D8" w:rsidP="007E20D8">
      <w:pPr>
        <w:spacing w:after="0" w:line="240" w:lineRule="auto"/>
        <w:jc w:val="right"/>
        <w:rPr>
          <w:rFonts w:ascii="Times New Roman" w:eastAsia="Times New Roman" w:hAnsi="Times New Roman" w:cs="Times New Roman"/>
          <w:color w:val="000000"/>
          <w:sz w:val="26"/>
          <w:szCs w:val="20"/>
          <w:lang w:eastAsia="ru-RU"/>
        </w:rPr>
      </w:pPr>
      <w:r w:rsidRPr="007E20D8">
        <w:rPr>
          <w:rFonts w:ascii="Times New Roman" w:eastAsia="Times New Roman" w:hAnsi="Times New Roman" w:cs="Times New Roman"/>
          <w:color w:val="000000"/>
          <w:sz w:val="26"/>
          <w:szCs w:val="20"/>
          <w:lang w:eastAsia="ru-RU"/>
        </w:rPr>
        <w:t>Приложение 2</w:t>
      </w:r>
    </w:p>
    <w:p w:rsidR="007E20D8" w:rsidRPr="007E20D8" w:rsidRDefault="007E20D8" w:rsidP="007E20D8">
      <w:pPr>
        <w:spacing w:after="0" w:line="240" w:lineRule="auto"/>
        <w:jc w:val="center"/>
        <w:rPr>
          <w:rFonts w:ascii="Times New Roman" w:eastAsia="Times New Roman" w:hAnsi="Times New Roman" w:cs="Times New Roman"/>
          <w:color w:val="000000"/>
          <w:sz w:val="26"/>
          <w:szCs w:val="20"/>
          <w:lang w:eastAsia="ru-RU"/>
        </w:rPr>
      </w:pPr>
      <w:r w:rsidRPr="007E20D8">
        <w:rPr>
          <w:rFonts w:ascii="Times New Roman" w:eastAsia="Times New Roman" w:hAnsi="Times New Roman" w:cs="Times New Roman"/>
          <w:color w:val="000000"/>
          <w:sz w:val="26"/>
          <w:szCs w:val="20"/>
          <w:lang w:eastAsia="ru-RU"/>
        </w:rPr>
        <w:t xml:space="preserve">                                                                                     к Положению</w:t>
      </w:r>
      <w:r w:rsidRPr="007E20D8">
        <w:rPr>
          <w:rFonts w:ascii="Times New Roman" w:eastAsia="Times New Roman" w:hAnsi="Times New Roman" w:cs="Times New Roman"/>
          <w:color w:val="000000"/>
          <w:sz w:val="24"/>
          <w:szCs w:val="20"/>
          <w:lang w:eastAsia="ru-RU"/>
        </w:rPr>
        <w:t xml:space="preserve"> </w:t>
      </w:r>
      <w:r w:rsidRPr="007E20D8">
        <w:rPr>
          <w:rFonts w:ascii="Times New Roman" w:eastAsia="Times New Roman" w:hAnsi="Times New Roman" w:cs="Times New Roman"/>
          <w:color w:val="000000"/>
          <w:sz w:val="26"/>
          <w:szCs w:val="20"/>
          <w:lang w:eastAsia="ru-RU"/>
        </w:rPr>
        <w:t>от25.10.2023 года №78</w:t>
      </w:r>
    </w:p>
    <w:p w:rsidR="007E20D8" w:rsidRPr="007E20D8" w:rsidRDefault="007E20D8" w:rsidP="007E20D8">
      <w:pPr>
        <w:spacing w:after="0" w:line="240" w:lineRule="auto"/>
        <w:jc w:val="center"/>
        <w:rPr>
          <w:rFonts w:ascii="Times New Roman" w:eastAsia="Times New Roman" w:hAnsi="Times New Roman" w:cs="Times New Roman"/>
          <w:color w:val="000000"/>
          <w:sz w:val="26"/>
          <w:szCs w:val="20"/>
          <w:lang w:eastAsia="ru-RU"/>
        </w:rPr>
      </w:pPr>
      <w:r w:rsidRPr="007E20D8">
        <w:rPr>
          <w:rFonts w:ascii="Times New Roman" w:eastAsia="Times New Roman" w:hAnsi="Times New Roman" w:cs="Times New Roman"/>
          <w:color w:val="000000"/>
          <w:sz w:val="26"/>
          <w:szCs w:val="20"/>
          <w:lang w:eastAsia="ru-RU"/>
        </w:rPr>
        <w:t>Заключение</w:t>
      </w:r>
    </w:p>
    <w:p w:rsidR="007E20D8" w:rsidRPr="007E20D8" w:rsidRDefault="007E20D8" w:rsidP="007E20D8">
      <w:pPr>
        <w:spacing w:after="0" w:line="240" w:lineRule="auto"/>
        <w:jc w:val="center"/>
        <w:rPr>
          <w:rFonts w:ascii="Times New Roman" w:eastAsia="Times New Roman" w:hAnsi="Times New Roman" w:cs="Times New Roman"/>
          <w:color w:val="000000"/>
          <w:sz w:val="26"/>
          <w:szCs w:val="20"/>
          <w:lang w:eastAsia="ru-RU"/>
        </w:rPr>
      </w:pPr>
      <w:r w:rsidRPr="007E20D8">
        <w:rPr>
          <w:rFonts w:ascii="Times New Roman" w:eastAsia="Times New Roman" w:hAnsi="Times New Roman" w:cs="Times New Roman"/>
          <w:color w:val="000000"/>
          <w:sz w:val="26"/>
          <w:szCs w:val="20"/>
          <w:lang w:eastAsia="ru-RU"/>
        </w:rPr>
        <w:t>о результатах публичных слушаний</w:t>
      </w:r>
    </w:p>
    <w:p w:rsidR="007E20D8" w:rsidRPr="007E20D8" w:rsidRDefault="007E20D8" w:rsidP="007E20D8">
      <w:pPr>
        <w:spacing w:after="0" w:line="240" w:lineRule="auto"/>
        <w:jc w:val="center"/>
        <w:rPr>
          <w:rFonts w:ascii="Times New Roman" w:eastAsia="Times New Roman" w:hAnsi="Times New Roman" w:cs="Times New Roman"/>
          <w:color w:val="000000"/>
          <w:sz w:val="26"/>
          <w:szCs w:val="20"/>
          <w:lang w:eastAsia="ru-RU"/>
        </w:rPr>
      </w:pPr>
    </w:p>
    <w:p w:rsidR="007E20D8" w:rsidRPr="007E20D8" w:rsidRDefault="007E20D8" w:rsidP="007E20D8">
      <w:pPr>
        <w:spacing w:after="0" w:line="240" w:lineRule="auto"/>
        <w:ind w:left="142" w:firstLine="567"/>
        <w:jc w:val="both"/>
        <w:rPr>
          <w:rFonts w:ascii="Times New Roman" w:eastAsia="Times New Roman" w:hAnsi="Times New Roman" w:cs="Times New Roman"/>
          <w:color w:val="000000"/>
          <w:sz w:val="26"/>
          <w:szCs w:val="20"/>
          <w:lang w:eastAsia="ru-RU"/>
        </w:rPr>
      </w:pPr>
      <w:r w:rsidRPr="007E20D8">
        <w:rPr>
          <w:rFonts w:ascii="Times New Roman" w:eastAsia="Times New Roman" w:hAnsi="Times New Roman" w:cs="Times New Roman"/>
          <w:color w:val="000000"/>
          <w:sz w:val="26"/>
          <w:szCs w:val="20"/>
          <w:lang w:eastAsia="ru-RU"/>
        </w:rPr>
        <w:t xml:space="preserve">Публичные слушания назначены решением Собрания депутатов </w:t>
      </w:r>
      <w:r w:rsidRPr="007E20D8">
        <w:rPr>
          <w:rFonts w:ascii="Times New Roman" w:eastAsia="Times New Roman" w:hAnsi="Times New Roman" w:cs="Times New Roman"/>
          <w:color w:val="000000"/>
          <w:sz w:val="28"/>
          <w:szCs w:val="28"/>
          <w:lang w:eastAsia="ru-RU"/>
        </w:rPr>
        <w:t>Недвиговского</w:t>
      </w:r>
      <w:r w:rsidRPr="007E20D8">
        <w:rPr>
          <w:rFonts w:ascii="Times New Roman" w:eastAsia="Times New Roman" w:hAnsi="Times New Roman" w:cs="Times New Roman"/>
          <w:color w:val="000000"/>
          <w:sz w:val="26"/>
          <w:szCs w:val="20"/>
          <w:lang w:eastAsia="ru-RU"/>
        </w:rPr>
        <w:t xml:space="preserve"> сельского поселения (постановлением председателя Собрания депутатов - главы </w:t>
      </w:r>
      <w:r w:rsidRPr="007E20D8">
        <w:rPr>
          <w:rFonts w:ascii="Times New Roman" w:eastAsia="Times New Roman" w:hAnsi="Times New Roman" w:cs="Times New Roman"/>
          <w:color w:val="000000"/>
          <w:sz w:val="28"/>
          <w:szCs w:val="28"/>
          <w:lang w:eastAsia="ru-RU"/>
        </w:rPr>
        <w:t>Недвиговского</w:t>
      </w:r>
      <w:r w:rsidRPr="007E20D8">
        <w:rPr>
          <w:rFonts w:ascii="Times New Roman" w:eastAsia="Times New Roman" w:hAnsi="Times New Roman" w:cs="Times New Roman"/>
          <w:color w:val="000000"/>
          <w:sz w:val="26"/>
          <w:szCs w:val="20"/>
          <w:lang w:eastAsia="ru-RU"/>
        </w:rPr>
        <w:t xml:space="preserve"> сельского поселения) от «____»__________20____ г. № ____</w:t>
      </w:r>
    </w:p>
    <w:p w:rsidR="007E20D8" w:rsidRPr="007E20D8" w:rsidRDefault="007E20D8" w:rsidP="007E20D8">
      <w:pPr>
        <w:spacing w:after="0" w:line="240" w:lineRule="auto"/>
        <w:ind w:left="142" w:firstLine="567"/>
        <w:jc w:val="both"/>
        <w:rPr>
          <w:rFonts w:ascii="Times New Roman" w:eastAsia="Times New Roman" w:hAnsi="Times New Roman" w:cs="Times New Roman"/>
          <w:color w:val="000000"/>
          <w:sz w:val="26"/>
          <w:szCs w:val="20"/>
          <w:lang w:eastAsia="ru-RU"/>
        </w:rPr>
      </w:pPr>
    </w:p>
    <w:p w:rsidR="007E20D8" w:rsidRPr="007E20D8" w:rsidRDefault="007E20D8" w:rsidP="007E20D8">
      <w:pPr>
        <w:spacing w:after="0" w:line="240" w:lineRule="auto"/>
        <w:ind w:left="142" w:firstLine="567"/>
        <w:jc w:val="both"/>
        <w:rPr>
          <w:rFonts w:ascii="Times New Roman" w:eastAsia="Times New Roman" w:hAnsi="Times New Roman" w:cs="Times New Roman"/>
          <w:color w:val="000000"/>
          <w:sz w:val="26"/>
          <w:szCs w:val="20"/>
          <w:lang w:eastAsia="ru-RU"/>
        </w:rPr>
      </w:pPr>
      <w:r w:rsidRPr="007E20D8">
        <w:rPr>
          <w:rFonts w:ascii="Times New Roman" w:eastAsia="Times New Roman" w:hAnsi="Times New Roman" w:cs="Times New Roman"/>
          <w:color w:val="000000"/>
          <w:sz w:val="26"/>
          <w:szCs w:val="20"/>
          <w:lang w:eastAsia="ru-RU"/>
        </w:rPr>
        <w:t>Тема публичных слушаний:</w:t>
      </w:r>
    </w:p>
    <w:p w:rsidR="007E20D8" w:rsidRPr="007E20D8" w:rsidRDefault="007E20D8" w:rsidP="007E20D8">
      <w:pPr>
        <w:spacing w:after="0" w:line="240" w:lineRule="auto"/>
        <w:ind w:left="142"/>
        <w:jc w:val="both"/>
        <w:rPr>
          <w:rFonts w:ascii="Times New Roman" w:eastAsia="Times New Roman" w:hAnsi="Times New Roman" w:cs="Times New Roman"/>
          <w:color w:val="000000"/>
          <w:sz w:val="26"/>
          <w:szCs w:val="20"/>
          <w:lang w:eastAsia="ru-RU"/>
        </w:rPr>
      </w:pPr>
      <w:r w:rsidRPr="007E20D8">
        <w:rPr>
          <w:rFonts w:ascii="Times New Roman" w:eastAsia="Times New Roman" w:hAnsi="Times New Roman" w:cs="Times New Roman"/>
          <w:color w:val="000000"/>
          <w:sz w:val="26"/>
          <w:szCs w:val="20"/>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E20D8" w:rsidRPr="007E20D8" w:rsidRDefault="007E20D8" w:rsidP="007E20D8">
      <w:pPr>
        <w:spacing w:after="0" w:line="240" w:lineRule="auto"/>
        <w:ind w:left="142"/>
        <w:jc w:val="both"/>
        <w:rPr>
          <w:rFonts w:ascii="Times New Roman" w:eastAsia="Times New Roman" w:hAnsi="Times New Roman" w:cs="Times New Roman"/>
          <w:color w:val="000000"/>
          <w:sz w:val="26"/>
          <w:szCs w:val="20"/>
          <w:lang w:eastAsia="ru-RU"/>
        </w:rPr>
      </w:pPr>
    </w:p>
    <w:p w:rsidR="007E20D8" w:rsidRPr="007E20D8" w:rsidRDefault="007E20D8" w:rsidP="007E20D8">
      <w:pPr>
        <w:spacing w:after="0" w:line="240" w:lineRule="auto"/>
        <w:ind w:left="142"/>
        <w:jc w:val="both"/>
        <w:rPr>
          <w:rFonts w:ascii="Times New Roman" w:eastAsia="Times New Roman" w:hAnsi="Times New Roman" w:cs="Times New Roman"/>
          <w:color w:val="000000"/>
          <w:sz w:val="26"/>
          <w:szCs w:val="20"/>
          <w:lang w:eastAsia="ru-RU"/>
        </w:rPr>
      </w:pPr>
      <w:r w:rsidRPr="007E20D8">
        <w:rPr>
          <w:rFonts w:ascii="Times New Roman" w:eastAsia="Times New Roman" w:hAnsi="Times New Roman" w:cs="Times New Roman"/>
          <w:color w:val="000000"/>
          <w:sz w:val="26"/>
          <w:szCs w:val="20"/>
          <w:lang w:eastAsia="ru-RU"/>
        </w:rPr>
        <w:t>Дата проведения публичных слушаний «___» _________________20 ___ г.</w:t>
      </w:r>
    </w:p>
    <w:p w:rsidR="007E20D8" w:rsidRPr="007E20D8" w:rsidRDefault="007E20D8" w:rsidP="007E20D8">
      <w:pPr>
        <w:spacing w:after="0" w:line="240" w:lineRule="auto"/>
        <w:ind w:left="142"/>
        <w:jc w:val="both"/>
        <w:rPr>
          <w:rFonts w:ascii="Times New Roman" w:eastAsia="Times New Roman" w:hAnsi="Times New Roman" w:cs="Times New Roman"/>
          <w:color w:val="000000"/>
          <w:sz w:val="26"/>
          <w:szCs w:val="20"/>
          <w:lang w:eastAsia="ru-RU"/>
        </w:rPr>
      </w:pPr>
    </w:p>
    <w:tbl>
      <w:tblPr>
        <w:tblW w:w="0" w:type="auto"/>
        <w:tblInd w:w="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2"/>
        <w:gridCol w:w="2653"/>
        <w:gridCol w:w="2242"/>
        <w:gridCol w:w="2508"/>
        <w:gridCol w:w="1744"/>
      </w:tblGrid>
      <w:tr w:rsidR="007E20D8" w:rsidRPr="007E20D8" w:rsidTr="007E20D8">
        <w:tc>
          <w:tcPr>
            <w:tcW w:w="702" w:type="dxa"/>
            <w:tcBorders>
              <w:top w:val="single" w:sz="4" w:space="0" w:color="000000"/>
              <w:left w:val="single" w:sz="4" w:space="0" w:color="000000"/>
              <w:bottom w:val="single" w:sz="4" w:space="0" w:color="000000"/>
              <w:right w:val="single" w:sz="4" w:space="0" w:color="000000"/>
            </w:tcBorders>
          </w:tcPr>
          <w:p w:rsidR="007E20D8" w:rsidRPr="007E20D8" w:rsidRDefault="007E20D8" w:rsidP="007E20D8">
            <w:pPr>
              <w:spacing w:after="0" w:line="240" w:lineRule="auto"/>
              <w:jc w:val="both"/>
              <w:rPr>
                <w:rFonts w:ascii="Times New Roman" w:eastAsia="Times New Roman" w:hAnsi="Times New Roman" w:cs="Times New Roman"/>
                <w:color w:val="000000"/>
                <w:sz w:val="26"/>
                <w:szCs w:val="20"/>
                <w:lang w:eastAsia="ru-RU"/>
              </w:rPr>
            </w:pPr>
            <w:r w:rsidRPr="007E20D8">
              <w:rPr>
                <w:rFonts w:ascii="Times New Roman" w:eastAsia="Times New Roman" w:hAnsi="Times New Roman" w:cs="Times New Roman"/>
                <w:color w:val="000000"/>
                <w:sz w:val="26"/>
                <w:szCs w:val="20"/>
                <w:lang w:eastAsia="ru-RU"/>
              </w:rPr>
              <w:t>№</w:t>
            </w:r>
          </w:p>
          <w:p w:rsidR="007E20D8" w:rsidRPr="007E20D8" w:rsidRDefault="007E20D8" w:rsidP="007E20D8">
            <w:pPr>
              <w:spacing w:after="0" w:line="240" w:lineRule="auto"/>
              <w:jc w:val="both"/>
              <w:rPr>
                <w:rFonts w:ascii="Times New Roman" w:eastAsia="Times New Roman" w:hAnsi="Times New Roman" w:cs="Times New Roman"/>
                <w:color w:val="000000"/>
                <w:sz w:val="26"/>
                <w:szCs w:val="20"/>
                <w:lang w:eastAsia="ru-RU"/>
              </w:rPr>
            </w:pPr>
            <w:r w:rsidRPr="007E20D8">
              <w:rPr>
                <w:rFonts w:ascii="Times New Roman" w:eastAsia="Times New Roman" w:hAnsi="Times New Roman" w:cs="Times New Roman"/>
                <w:color w:val="000000"/>
                <w:sz w:val="26"/>
                <w:szCs w:val="20"/>
                <w:lang w:eastAsia="ru-RU"/>
              </w:rPr>
              <w:t>п/п</w:t>
            </w:r>
          </w:p>
        </w:tc>
        <w:tc>
          <w:tcPr>
            <w:tcW w:w="2653" w:type="dxa"/>
            <w:tcBorders>
              <w:top w:val="single" w:sz="4" w:space="0" w:color="000000"/>
              <w:left w:val="single" w:sz="4" w:space="0" w:color="000000"/>
              <w:bottom w:val="single" w:sz="4" w:space="0" w:color="000000"/>
              <w:right w:val="single" w:sz="4" w:space="0" w:color="000000"/>
            </w:tcBorders>
          </w:tcPr>
          <w:p w:rsidR="007E20D8" w:rsidRPr="007E20D8" w:rsidRDefault="007E20D8" w:rsidP="007E20D8">
            <w:pPr>
              <w:spacing w:after="0" w:line="240" w:lineRule="auto"/>
              <w:ind w:firstLine="35"/>
              <w:jc w:val="both"/>
              <w:rPr>
                <w:rFonts w:ascii="Times New Roman" w:eastAsia="Times New Roman" w:hAnsi="Times New Roman" w:cs="Times New Roman"/>
                <w:color w:val="000000"/>
                <w:sz w:val="26"/>
                <w:szCs w:val="20"/>
                <w:lang w:eastAsia="ru-RU"/>
              </w:rPr>
            </w:pPr>
            <w:r w:rsidRPr="007E20D8">
              <w:rPr>
                <w:rFonts w:ascii="Times New Roman" w:eastAsia="Times New Roman" w:hAnsi="Times New Roman" w:cs="Times New Roman"/>
                <w:color w:val="000000"/>
                <w:sz w:val="26"/>
                <w:szCs w:val="20"/>
                <w:lang w:eastAsia="ru-RU"/>
              </w:rPr>
              <w:t xml:space="preserve">Вопросы, вынесенные </w:t>
            </w:r>
          </w:p>
          <w:p w:rsidR="007E20D8" w:rsidRPr="007E20D8" w:rsidRDefault="007E20D8" w:rsidP="007E20D8">
            <w:pPr>
              <w:spacing w:after="0" w:line="240" w:lineRule="auto"/>
              <w:jc w:val="both"/>
              <w:rPr>
                <w:rFonts w:ascii="Times New Roman" w:eastAsia="Times New Roman" w:hAnsi="Times New Roman" w:cs="Times New Roman"/>
                <w:color w:val="000000"/>
                <w:sz w:val="26"/>
                <w:szCs w:val="20"/>
                <w:lang w:eastAsia="ru-RU"/>
              </w:rPr>
            </w:pPr>
            <w:r w:rsidRPr="007E20D8">
              <w:rPr>
                <w:rFonts w:ascii="Times New Roman" w:eastAsia="Times New Roman" w:hAnsi="Times New Roman" w:cs="Times New Roman"/>
                <w:color w:val="000000"/>
                <w:sz w:val="26"/>
                <w:szCs w:val="20"/>
                <w:lang w:eastAsia="ru-RU"/>
              </w:rPr>
              <w:t>на обсуждение</w:t>
            </w:r>
          </w:p>
        </w:tc>
        <w:tc>
          <w:tcPr>
            <w:tcW w:w="2242" w:type="dxa"/>
            <w:tcBorders>
              <w:top w:val="single" w:sz="4" w:space="0" w:color="000000"/>
              <w:left w:val="single" w:sz="4" w:space="0" w:color="000000"/>
              <w:bottom w:val="single" w:sz="4" w:space="0" w:color="000000"/>
              <w:right w:val="single" w:sz="4" w:space="0" w:color="000000"/>
            </w:tcBorders>
          </w:tcPr>
          <w:p w:rsidR="007E20D8" w:rsidRPr="007E20D8" w:rsidRDefault="007E20D8" w:rsidP="007E20D8">
            <w:pPr>
              <w:spacing w:after="0" w:line="240" w:lineRule="auto"/>
              <w:ind w:firstLine="35"/>
              <w:jc w:val="both"/>
              <w:rPr>
                <w:rFonts w:ascii="Times New Roman" w:eastAsia="Times New Roman" w:hAnsi="Times New Roman" w:cs="Times New Roman"/>
                <w:color w:val="000000"/>
                <w:sz w:val="26"/>
                <w:szCs w:val="20"/>
                <w:lang w:eastAsia="ru-RU"/>
              </w:rPr>
            </w:pPr>
            <w:r w:rsidRPr="007E20D8">
              <w:rPr>
                <w:rFonts w:ascii="Times New Roman" w:eastAsia="Times New Roman" w:hAnsi="Times New Roman" w:cs="Times New Roman"/>
                <w:color w:val="000000"/>
                <w:sz w:val="26"/>
                <w:szCs w:val="20"/>
                <w:lang w:eastAsia="ru-RU"/>
              </w:rPr>
              <w:t>Предложения и дата их вынесения</w:t>
            </w:r>
          </w:p>
        </w:tc>
        <w:tc>
          <w:tcPr>
            <w:tcW w:w="2508" w:type="dxa"/>
            <w:tcBorders>
              <w:top w:val="single" w:sz="4" w:space="0" w:color="000000"/>
              <w:left w:val="single" w:sz="4" w:space="0" w:color="000000"/>
              <w:bottom w:val="single" w:sz="4" w:space="0" w:color="000000"/>
              <w:right w:val="single" w:sz="4" w:space="0" w:color="000000"/>
            </w:tcBorders>
          </w:tcPr>
          <w:p w:rsidR="007E20D8" w:rsidRPr="007E20D8" w:rsidRDefault="007E20D8" w:rsidP="007E20D8">
            <w:pPr>
              <w:spacing w:after="0" w:line="240" w:lineRule="auto"/>
              <w:ind w:right="-108"/>
              <w:jc w:val="both"/>
              <w:rPr>
                <w:rFonts w:ascii="Times New Roman" w:eastAsia="Times New Roman" w:hAnsi="Times New Roman" w:cs="Times New Roman"/>
                <w:color w:val="000000"/>
                <w:sz w:val="26"/>
                <w:szCs w:val="20"/>
                <w:lang w:eastAsia="ru-RU"/>
              </w:rPr>
            </w:pPr>
            <w:r w:rsidRPr="007E20D8">
              <w:rPr>
                <w:rFonts w:ascii="Times New Roman" w:eastAsia="Times New Roman" w:hAnsi="Times New Roman" w:cs="Times New Roman"/>
                <w:color w:val="000000"/>
                <w:sz w:val="26"/>
                <w:szCs w:val="20"/>
                <w:lang w:eastAsia="ru-RU"/>
              </w:rPr>
              <w:t>Предложение</w:t>
            </w:r>
          </w:p>
          <w:p w:rsidR="007E20D8" w:rsidRPr="007E20D8" w:rsidRDefault="007E20D8" w:rsidP="007E20D8">
            <w:pPr>
              <w:spacing w:after="0" w:line="240" w:lineRule="auto"/>
              <w:ind w:right="-108"/>
              <w:jc w:val="both"/>
              <w:rPr>
                <w:rFonts w:ascii="Times New Roman" w:eastAsia="Times New Roman" w:hAnsi="Times New Roman" w:cs="Times New Roman"/>
                <w:color w:val="000000"/>
                <w:sz w:val="26"/>
                <w:szCs w:val="20"/>
                <w:lang w:eastAsia="ru-RU"/>
              </w:rPr>
            </w:pPr>
            <w:r w:rsidRPr="007E20D8">
              <w:rPr>
                <w:rFonts w:ascii="Times New Roman" w:eastAsia="Times New Roman" w:hAnsi="Times New Roman" w:cs="Times New Roman"/>
                <w:color w:val="000000"/>
                <w:sz w:val="26"/>
                <w:szCs w:val="20"/>
                <w:lang w:eastAsia="ru-RU"/>
              </w:rPr>
              <w:t xml:space="preserve"> Внесено (поддержано)</w:t>
            </w:r>
          </w:p>
          <w:p w:rsidR="007E20D8" w:rsidRPr="007E20D8" w:rsidRDefault="007E20D8" w:rsidP="007E20D8">
            <w:pPr>
              <w:spacing w:after="0" w:line="240" w:lineRule="auto"/>
              <w:ind w:right="-108"/>
              <w:jc w:val="both"/>
              <w:rPr>
                <w:rFonts w:ascii="Times New Roman" w:eastAsia="Times New Roman" w:hAnsi="Times New Roman" w:cs="Times New Roman"/>
                <w:color w:val="000000"/>
                <w:sz w:val="26"/>
                <w:szCs w:val="20"/>
                <w:lang w:eastAsia="ru-RU"/>
              </w:rPr>
            </w:pPr>
          </w:p>
        </w:tc>
        <w:tc>
          <w:tcPr>
            <w:tcW w:w="1744" w:type="dxa"/>
            <w:tcBorders>
              <w:top w:val="single" w:sz="4" w:space="0" w:color="000000"/>
              <w:left w:val="single" w:sz="4" w:space="0" w:color="000000"/>
              <w:bottom w:val="single" w:sz="4" w:space="0" w:color="000000"/>
              <w:right w:val="single" w:sz="4" w:space="0" w:color="000000"/>
            </w:tcBorders>
          </w:tcPr>
          <w:p w:rsidR="007E20D8" w:rsidRPr="007E20D8" w:rsidRDefault="007E20D8" w:rsidP="007E20D8">
            <w:pPr>
              <w:spacing w:after="0" w:line="240" w:lineRule="auto"/>
              <w:jc w:val="both"/>
              <w:rPr>
                <w:rFonts w:ascii="Times New Roman" w:eastAsia="Times New Roman" w:hAnsi="Times New Roman" w:cs="Times New Roman"/>
                <w:color w:val="000000"/>
                <w:sz w:val="26"/>
                <w:szCs w:val="20"/>
                <w:lang w:eastAsia="ru-RU"/>
              </w:rPr>
            </w:pPr>
            <w:r w:rsidRPr="007E20D8">
              <w:rPr>
                <w:rFonts w:ascii="Times New Roman" w:eastAsia="Times New Roman" w:hAnsi="Times New Roman" w:cs="Times New Roman"/>
                <w:color w:val="000000"/>
                <w:sz w:val="26"/>
                <w:szCs w:val="20"/>
                <w:lang w:eastAsia="ru-RU"/>
              </w:rPr>
              <w:t>Итоги</w:t>
            </w:r>
          </w:p>
          <w:p w:rsidR="007E20D8" w:rsidRPr="007E20D8" w:rsidRDefault="007E20D8" w:rsidP="007E20D8">
            <w:pPr>
              <w:spacing w:after="0" w:line="240" w:lineRule="auto"/>
              <w:jc w:val="both"/>
              <w:rPr>
                <w:rFonts w:ascii="Times New Roman" w:eastAsia="Times New Roman" w:hAnsi="Times New Roman" w:cs="Times New Roman"/>
                <w:color w:val="000000"/>
                <w:sz w:val="26"/>
                <w:szCs w:val="20"/>
                <w:lang w:eastAsia="ru-RU"/>
              </w:rPr>
            </w:pPr>
            <w:r w:rsidRPr="007E20D8">
              <w:rPr>
                <w:rFonts w:ascii="Times New Roman" w:eastAsia="Times New Roman" w:hAnsi="Times New Roman" w:cs="Times New Roman"/>
                <w:color w:val="000000"/>
                <w:sz w:val="26"/>
                <w:szCs w:val="20"/>
                <w:lang w:eastAsia="ru-RU"/>
              </w:rPr>
              <w:t>рассмотрения</w:t>
            </w:r>
          </w:p>
        </w:tc>
      </w:tr>
      <w:tr w:rsidR="007E20D8" w:rsidRPr="007E20D8" w:rsidTr="007E20D8">
        <w:tc>
          <w:tcPr>
            <w:tcW w:w="702" w:type="dxa"/>
            <w:tcBorders>
              <w:top w:val="single" w:sz="4" w:space="0" w:color="000000"/>
              <w:left w:val="single" w:sz="4" w:space="0" w:color="000000"/>
              <w:bottom w:val="single" w:sz="4" w:space="0" w:color="000000"/>
              <w:right w:val="single" w:sz="4" w:space="0" w:color="000000"/>
            </w:tcBorders>
          </w:tcPr>
          <w:p w:rsidR="007E20D8" w:rsidRPr="007E20D8" w:rsidRDefault="007E20D8" w:rsidP="007E20D8">
            <w:pPr>
              <w:spacing w:after="0" w:line="240" w:lineRule="auto"/>
              <w:jc w:val="both"/>
              <w:rPr>
                <w:rFonts w:ascii="Times New Roman" w:eastAsia="Times New Roman" w:hAnsi="Times New Roman" w:cs="Times New Roman"/>
                <w:color w:val="000000"/>
                <w:sz w:val="26"/>
                <w:szCs w:val="20"/>
                <w:lang w:eastAsia="ru-RU"/>
              </w:rPr>
            </w:pPr>
          </w:p>
        </w:tc>
        <w:tc>
          <w:tcPr>
            <w:tcW w:w="2653" w:type="dxa"/>
            <w:tcBorders>
              <w:top w:val="single" w:sz="4" w:space="0" w:color="000000"/>
              <w:left w:val="single" w:sz="4" w:space="0" w:color="000000"/>
              <w:bottom w:val="single" w:sz="4" w:space="0" w:color="000000"/>
              <w:right w:val="single" w:sz="4" w:space="0" w:color="000000"/>
            </w:tcBorders>
          </w:tcPr>
          <w:p w:rsidR="007E20D8" w:rsidRPr="007E20D8" w:rsidRDefault="007E20D8" w:rsidP="007E20D8">
            <w:pPr>
              <w:spacing w:after="0" w:line="240" w:lineRule="auto"/>
              <w:jc w:val="both"/>
              <w:rPr>
                <w:rFonts w:ascii="Times New Roman" w:eastAsia="Times New Roman" w:hAnsi="Times New Roman" w:cs="Times New Roman"/>
                <w:color w:val="000000"/>
                <w:sz w:val="26"/>
                <w:szCs w:val="20"/>
                <w:lang w:eastAsia="ru-RU"/>
              </w:rPr>
            </w:pPr>
            <w:r w:rsidRPr="007E20D8">
              <w:rPr>
                <w:rFonts w:ascii="Times New Roman" w:eastAsia="Times New Roman" w:hAnsi="Times New Roman" w:cs="Times New Roman"/>
                <w:color w:val="000000"/>
                <w:sz w:val="26"/>
                <w:szCs w:val="20"/>
                <w:lang w:eastAsia="ru-RU"/>
              </w:rPr>
              <w:t>Формулировка вопроса</w:t>
            </w:r>
          </w:p>
        </w:tc>
        <w:tc>
          <w:tcPr>
            <w:tcW w:w="2242" w:type="dxa"/>
            <w:tcBorders>
              <w:top w:val="single" w:sz="4" w:space="0" w:color="000000"/>
              <w:left w:val="single" w:sz="4" w:space="0" w:color="000000"/>
              <w:bottom w:val="single" w:sz="4" w:space="0" w:color="000000"/>
              <w:right w:val="single" w:sz="4" w:space="0" w:color="000000"/>
            </w:tcBorders>
          </w:tcPr>
          <w:p w:rsidR="007E20D8" w:rsidRPr="007E20D8" w:rsidRDefault="007E20D8" w:rsidP="007E20D8">
            <w:pPr>
              <w:spacing w:after="0" w:line="240" w:lineRule="auto"/>
              <w:jc w:val="both"/>
              <w:rPr>
                <w:rFonts w:ascii="Times New Roman" w:eastAsia="Times New Roman" w:hAnsi="Times New Roman" w:cs="Times New Roman"/>
                <w:color w:val="000000"/>
                <w:sz w:val="26"/>
                <w:szCs w:val="20"/>
                <w:lang w:eastAsia="ru-RU"/>
              </w:rPr>
            </w:pPr>
            <w:r w:rsidRPr="007E20D8">
              <w:rPr>
                <w:rFonts w:ascii="Times New Roman" w:eastAsia="Times New Roman" w:hAnsi="Times New Roman" w:cs="Times New Roman"/>
                <w:color w:val="000000"/>
                <w:sz w:val="26"/>
                <w:szCs w:val="20"/>
                <w:lang w:eastAsia="ru-RU"/>
              </w:rPr>
              <w:t>Текст предложения</w:t>
            </w:r>
          </w:p>
          <w:p w:rsidR="007E20D8" w:rsidRPr="007E20D8" w:rsidRDefault="007E20D8" w:rsidP="007E20D8">
            <w:pPr>
              <w:spacing w:after="0" w:line="240" w:lineRule="auto"/>
              <w:jc w:val="both"/>
              <w:rPr>
                <w:rFonts w:ascii="Times New Roman" w:eastAsia="Times New Roman" w:hAnsi="Times New Roman" w:cs="Times New Roman"/>
                <w:color w:val="000000"/>
                <w:sz w:val="26"/>
                <w:szCs w:val="20"/>
                <w:lang w:eastAsia="ru-RU"/>
              </w:rPr>
            </w:pPr>
          </w:p>
          <w:p w:rsidR="007E20D8" w:rsidRPr="007E20D8" w:rsidRDefault="007E20D8" w:rsidP="007E20D8">
            <w:pPr>
              <w:spacing w:after="0" w:line="240" w:lineRule="auto"/>
              <w:jc w:val="both"/>
              <w:rPr>
                <w:rFonts w:ascii="Times New Roman" w:eastAsia="Times New Roman" w:hAnsi="Times New Roman" w:cs="Times New Roman"/>
                <w:color w:val="000000"/>
                <w:sz w:val="26"/>
                <w:szCs w:val="20"/>
                <w:lang w:eastAsia="ru-RU"/>
              </w:rPr>
            </w:pPr>
            <w:r w:rsidRPr="007E20D8">
              <w:rPr>
                <w:rFonts w:ascii="Times New Roman" w:eastAsia="Times New Roman" w:hAnsi="Times New Roman" w:cs="Times New Roman"/>
                <w:color w:val="000000"/>
                <w:sz w:val="26"/>
                <w:szCs w:val="20"/>
                <w:lang w:eastAsia="ru-RU"/>
              </w:rPr>
              <w:t>Текст предложения</w:t>
            </w:r>
          </w:p>
          <w:p w:rsidR="007E20D8" w:rsidRPr="007E20D8" w:rsidRDefault="007E20D8" w:rsidP="007E20D8">
            <w:pPr>
              <w:spacing w:after="0" w:line="240" w:lineRule="auto"/>
              <w:jc w:val="both"/>
              <w:rPr>
                <w:rFonts w:ascii="Times New Roman" w:eastAsia="Times New Roman" w:hAnsi="Times New Roman" w:cs="Times New Roman"/>
                <w:color w:val="000000"/>
                <w:sz w:val="26"/>
                <w:szCs w:val="20"/>
                <w:lang w:eastAsia="ru-RU"/>
              </w:rPr>
            </w:pPr>
          </w:p>
        </w:tc>
        <w:tc>
          <w:tcPr>
            <w:tcW w:w="2508" w:type="dxa"/>
            <w:tcBorders>
              <w:top w:val="single" w:sz="4" w:space="0" w:color="000000"/>
              <w:left w:val="single" w:sz="4" w:space="0" w:color="000000"/>
              <w:bottom w:val="single" w:sz="4" w:space="0" w:color="000000"/>
              <w:right w:val="single" w:sz="4" w:space="0" w:color="000000"/>
            </w:tcBorders>
          </w:tcPr>
          <w:p w:rsidR="007E20D8" w:rsidRPr="007E20D8" w:rsidRDefault="007E20D8" w:rsidP="007E20D8">
            <w:pPr>
              <w:spacing w:after="0" w:line="240" w:lineRule="auto"/>
              <w:jc w:val="both"/>
              <w:rPr>
                <w:rFonts w:ascii="Times New Roman" w:eastAsia="Times New Roman" w:hAnsi="Times New Roman" w:cs="Times New Roman"/>
                <w:color w:val="000000"/>
                <w:sz w:val="26"/>
                <w:szCs w:val="20"/>
                <w:lang w:eastAsia="ru-RU"/>
              </w:rPr>
            </w:pPr>
            <w:r w:rsidRPr="007E20D8">
              <w:rPr>
                <w:rFonts w:ascii="Times New Roman" w:eastAsia="Times New Roman" w:hAnsi="Times New Roman" w:cs="Times New Roman"/>
                <w:color w:val="000000"/>
                <w:sz w:val="26"/>
                <w:szCs w:val="20"/>
                <w:lang w:eastAsia="ru-RU"/>
              </w:rPr>
              <w:t xml:space="preserve">Ф.И.О. участника </w:t>
            </w:r>
          </w:p>
          <w:p w:rsidR="007E20D8" w:rsidRPr="007E20D8" w:rsidRDefault="007E20D8" w:rsidP="007E20D8">
            <w:pPr>
              <w:spacing w:after="0" w:line="240" w:lineRule="auto"/>
              <w:jc w:val="both"/>
              <w:rPr>
                <w:rFonts w:ascii="Times New Roman" w:eastAsia="Times New Roman" w:hAnsi="Times New Roman" w:cs="Times New Roman"/>
                <w:color w:val="000000"/>
                <w:sz w:val="26"/>
                <w:szCs w:val="20"/>
                <w:lang w:eastAsia="ru-RU"/>
              </w:rPr>
            </w:pPr>
            <w:r w:rsidRPr="007E20D8">
              <w:rPr>
                <w:rFonts w:ascii="Times New Roman" w:eastAsia="Times New Roman" w:hAnsi="Times New Roman" w:cs="Times New Roman"/>
                <w:color w:val="000000"/>
                <w:sz w:val="26"/>
                <w:szCs w:val="20"/>
                <w:lang w:eastAsia="ru-RU"/>
              </w:rPr>
              <w:t>публичных слушаний</w:t>
            </w:r>
          </w:p>
          <w:p w:rsidR="007E20D8" w:rsidRPr="007E20D8" w:rsidRDefault="007E20D8" w:rsidP="007E20D8">
            <w:pPr>
              <w:spacing w:after="0" w:line="240" w:lineRule="auto"/>
              <w:jc w:val="both"/>
              <w:rPr>
                <w:rFonts w:ascii="Times New Roman" w:eastAsia="Times New Roman" w:hAnsi="Times New Roman" w:cs="Times New Roman"/>
                <w:color w:val="000000"/>
                <w:sz w:val="26"/>
                <w:szCs w:val="20"/>
                <w:lang w:eastAsia="ru-RU"/>
              </w:rPr>
            </w:pPr>
            <w:r w:rsidRPr="007E20D8">
              <w:rPr>
                <w:rFonts w:ascii="Times New Roman" w:eastAsia="Times New Roman" w:hAnsi="Times New Roman" w:cs="Times New Roman"/>
                <w:color w:val="000000"/>
                <w:sz w:val="26"/>
                <w:szCs w:val="20"/>
                <w:lang w:eastAsia="ru-RU"/>
              </w:rPr>
              <w:t>Ф.И.О. участника</w:t>
            </w:r>
          </w:p>
          <w:p w:rsidR="007E20D8" w:rsidRPr="007E20D8" w:rsidRDefault="007E20D8" w:rsidP="007E20D8">
            <w:pPr>
              <w:spacing w:after="0" w:line="240" w:lineRule="auto"/>
              <w:jc w:val="both"/>
              <w:rPr>
                <w:rFonts w:ascii="Times New Roman" w:eastAsia="Times New Roman" w:hAnsi="Times New Roman" w:cs="Times New Roman"/>
                <w:color w:val="000000"/>
                <w:sz w:val="26"/>
                <w:szCs w:val="20"/>
                <w:lang w:eastAsia="ru-RU"/>
              </w:rPr>
            </w:pPr>
            <w:r w:rsidRPr="007E20D8">
              <w:rPr>
                <w:rFonts w:ascii="Times New Roman" w:eastAsia="Times New Roman" w:hAnsi="Times New Roman" w:cs="Times New Roman"/>
                <w:color w:val="000000"/>
                <w:sz w:val="26"/>
                <w:szCs w:val="20"/>
                <w:lang w:eastAsia="ru-RU"/>
              </w:rPr>
              <w:t>публичных слушаний</w:t>
            </w:r>
          </w:p>
        </w:tc>
        <w:tc>
          <w:tcPr>
            <w:tcW w:w="1744" w:type="dxa"/>
            <w:tcBorders>
              <w:top w:val="single" w:sz="4" w:space="0" w:color="000000"/>
              <w:left w:val="single" w:sz="4" w:space="0" w:color="000000"/>
              <w:bottom w:val="single" w:sz="4" w:space="0" w:color="000000"/>
              <w:right w:val="single" w:sz="4" w:space="0" w:color="000000"/>
            </w:tcBorders>
          </w:tcPr>
          <w:p w:rsidR="007E20D8" w:rsidRPr="007E20D8" w:rsidRDefault="007E20D8" w:rsidP="007E20D8">
            <w:pPr>
              <w:spacing w:after="0" w:line="240" w:lineRule="auto"/>
              <w:jc w:val="both"/>
              <w:rPr>
                <w:rFonts w:ascii="Times New Roman" w:eastAsia="Times New Roman" w:hAnsi="Times New Roman" w:cs="Times New Roman"/>
                <w:color w:val="000000"/>
                <w:sz w:val="26"/>
                <w:szCs w:val="20"/>
                <w:lang w:eastAsia="ru-RU"/>
              </w:rPr>
            </w:pPr>
          </w:p>
        </w:tc>
      </w:tr>
      <w:tr w:rsidR="007E20D8" w:rsidRPr="007E20D8" w:rsidTr="007E20D8">
        <w:tc>
          <w:tcPr>
            <w:tcW w:w="702" w:type="dxa"/>
            <w:tcBorders>
              <w:top w:val="single" w:sz="4" w:space="0" w:color="000000"/>
              <w:left w:val="single" w:sz="4" w:space="0" w:color="000000"/>
              <w:bottom w:val="single" w:sz="4" w:space="0" w:color="000000"/>
              <w:right w:val="single" w:sz="4" w:space="0" w:color="000000"/>
            </w:tcBorders>
          </w:tcPr>
          <w:p w:rsidR="007E20D8" w:rsidRPr="007E20D8" w:rsidRDefault="007E20D8" w:rsidP="007E20D8">
            <w:pPr>
              <w:spacing w:after="0" w:line="240" w:lineRule="auto"/>
              <w:jc w:val="both"/>
              <w:rPr>
                <w:rFonts w:ascii="Times New Roman" w:eastAsia="Times New Roman" w:hAnsi="Times New Roman" w:cs="Times New Roman"/>
                <w:color w:val="000000"/>
                <w:sz w:val="26"/>
                <w:szCs w:val="20"/>
                <w:lang w:eastAsia="ru-RU"/>
              </w:rPr>
            </w:pPr>
          </w:p>
        </w:tc>
        <w:tc>
          <w:tcPr>
            <w:tcW w:w="2653" w:type="dxa"/>
            <w:tcBorders>
              <w:top w:val="single" w:sz="4" w:space="0" w:color="000000"/>
              <w:left w:val="single" w:sz="4" w:space="0" w:color="000000"/>
              <w:bottom w:val="single" w:sz="4" w:space="0" w:color="000000"/>
              <w:right w:val="single" w:sz="4" w:space="0" w:color="000000"/>
            </w:tcBorders>
          </w:tcPr>
          <w:p w:rsidR="007E20D8" w:rsidRPr="007E20D8" w:rsidRDefault="007E20D8" w:rsidP="007E20D8">
            <w:pPr>
              <w:spacing w:after="0" w:line="240" w:lineRule="auto"/>
              <w:jc w:val="both"/>
              <w:rPr>
                <w:rFonts w:ascii="Times New Roman" w:eastAsia="Times New Roman" w:hAnsi="Times New Roman" w:cs="Times New Roman"/>
                <w:color w:val="000000"/>
                <w:sz w:val="26"/>
                <w:szCs w:val="20"/>
                <w:lang w:eastAsia="ru-RU"/>
              </w:rPr>
            </w:pPr>
            <w:r w:rsidRPr="007E20D8">
              <w:rPr>
                <w:rFonts w:ascii="Times New Roman" w:eastAsia="Times New Roman" w:hAnsi="Times New Roman" w:cs="Times New Roman"/>
                <w:color w:val="000000"/>
                <w:sz w:val="26"/>
                <w:szCs w:val="20"/>
                <w:lang w:eastAsia="ru-RU"/>
              </w:rPr>
              <w:t>Формулировка вопроса</w:t>
            </w:r>
          </w:p>
        </w:tc>
        <w:tc>
          <w:tcPr>
            <w:tcW w:w="2242" w:type="dxa"/>
            <w:tcBorders>
              <w:top w:val="single" w:sz="4" w:space="0" w:color="000000"/>
              <w:left w:val="single" w:sz="4" w:space="0" w:color="000000"/>
              <w:bottom w:val="single" w:sz="4" w:space="0" w:color="000000"/>
              <w:right w:val="single" w:sz="4" w:space="0" w:color="000000"/>
            </w:tcBorders>
          </w:tcPr>
          <w:p w:rsidR="007E20D8" w:rsidRPr="007E20D8" w:rsidRDefault="007E20D8" w:rsidP="007E20D8">
            <w:pPr>
              <w:spacing w:after="0" w:line="240" w:lineRule="auto"/>
              <w:jc w:val="both"/>
              <w:rPr>
                <w:rFonts w:ascii="Times New Roman" w:eastAsia="Times New Roman" w:hAnsi="Times New Roman" w:cs="Times New Roman"/>
                <w:color w:val="000000"/>
                <w:sz w:val="26"/>
                <w:szCs w:val="20"/>
                <w:lang w:eastAsia="ru-RU"/>
              </w:rPr>
            </w:pPr>
            <w:r w:rsidRPr="007E20D8">
              <w:rPr>
                <w:rFonts w:ascii="Times New Roman" w:eastAsia="Times New Roman" w:hAnsi="Times New Roman" w:cs="Times New Roman"/>
                <w:color w:val="000000"/>
                <w:sz w:val="26"/>
                <w:szCs w:val="20"/>
                <w:lang w:eastAsia="ru-RU"/>
              </w:rPr>
              <w:t>Текст предложения</w:t>
            </w:r>
          </w:p>
          <w:p w:rsidR="007E20D8" w:rsidRPr="007E20D8" w:rsidRDefault="007E20D8" w:rsidP="007E20D8">
            <w:pPr>
              <w:spacing w:after="0" w:line="240" w:lineRule="auto"/>
              <w:jc w:val="both"/>
              <w:rPr>
                <w:rFonts w:ascii="Times New Roman" w:eastAsia="Times New Roman" w:hAnsi="Times New Roman" w:cs="Times New Roman"/>
                <w:color w:val="000000"/>
                <w:sz w:val="26"/>
                <w:szCs w:val="20"/>
                <w:lang w:eastAsia="ru-RU"/>
              </w:rPr>
            </w:pPr>
          </w:p>
          <w:p w:rsidR="007E20D8" w:rsidRPr="007E20D8" w:rsidRDefault="007E20D8" w:rsidP="007E20D8">
            <w:pPr>
              <w:spacing w:after="0" w:line="240" w:lineRule="auto"/>
              <w:jc w:val="both"/>
              <w:rPr>
                <w:rFonts w:ascii="Times New Roman" w:eastAsia="Times New Roman" w:hAnsi="Times New Roman" w:cs="Times New Roman"/>
                <w:color w:val="000000"/>
                <w:sz w:val="26"/>
                <w:szCs w:val="20"/>
                <w:lang w:eastAsia="ru-RU"/>
              </w:rPr>
            </w:pPr>
            <w:r w:rsidRPr="007E20D8">
              <w:rPr>
                <w:rFonts w:ascii="Times New Roman" w:eastAsia="Times New Roman" w:hAnsi="Times New Roman" w:cs="Times New Roman"/>
                <w:color w:val="000000"/>
                <w:sz w:val="26"/>
                <w:szCs w:val="20"/>
                <w:lang w:eastAsia="ru-RU"/>
              </w:rPr>
              <w:t>Текст предложения</w:t>
            </w:r>
          </w:p>
        </w:tc>
        <w:tc>
          <w:tcPr>
            <w:tcW w:w="2508" w:type="dxa"/>
            <w:tcBorders>
              <w:top w:val="single" w:sz="4" w:space="0" w:color="000000"/>
              <w:left w:val="single" w:sz="4" w:space="0" w:color="000000"/>
              <w:bottom w:val="single" w:sz="4" w:space="0" w:color="000000"/>
              <w:right w:val="single" w:sz="4" w:space="0" w:color="000000"/>
            </w:tcBorders>
          </w:tcPr>
          <w:p w:rsidR="007E20D8" w:rsidRPr="007E20D8" w:rsidRDefault="007E20D8" w:rsidP="007E20D8">
            <w:pPr>
              <w:spacing w:after="0" w:line="240" w:lineRule="auto"/>
              <w:jc w:val="both"/>
              <w:rPr>
                <w:rFonts w:ascii="Times New Roman" w:eastAsia="Times New Roman" w:hAnsi="Times New Roman" w:cs="Times New Roman"/>
                <w:color w:val="000000"/>
                <w:sz w:val="26"/>
                <w:szCs w:val="20"/>
                <w:lang w:eastAsia="ru-RU"/>
              </w:rPr>
            </w:pPr>
            <w:r w:rsidRPr="007E20D8">
              <w:rPr>
                <w:rFonts w:ascii="Times New Roman" w:eastAsia="Times New Roman" w:hAnsi="Times New Roman" w:cs="Times New Roman"/>
                <w:color w:val="000000"/>
                <w:sz w:val="26"/>
                <w:szCs w:val="20"/>
                <w:lang w:eastAsia="ru-RU"/>
              </w:rPr>
              <w:t>Ф.И.О. участника</w:t>
            </w:r>
          </w:p>
          <w:p w:rsidR="007E20D8" w:rsidRPr="007E20D8" w:rsidRDefault="007E20D8" w:rsidP="007E20D8">
            <w:pPr>
              <w:spacing w:after="0" w:line="240" w:lineRule="auto"/>
              <w:jc w:val="both"/>
              <w:rPr>
                <w:rFonts w:ascii="Times New Roman" w:eastAsia="Times New Roman" w:hAnsi="Times New Roman" w:cs="Times New Roman"/>
                <w:color w:val="000000"/>
                <w:sz w:val="26"/>
                <w:szCs w:val="20"/>
                <w:lang w:eastAsia="ru-RU"/>
              </w:rPr>
            </w:pPr>
            <w:r w:rsidRPr="007E20D8">
              <w:rPr>
                <w:rFonts w:ascii="Times New Roman" w:eastAsia="Times New Roman" w:hAnsi="Times New Roman" w:cs="Times New Roman"/>
                <w:color w:val="000000"/>
                <w:sz w:val="26"/>
                <w:szCs w:val="20"/>
                <w:lang w:eastAsia="ru-RU"/>
              </w:rPr>
              <w:t>публичных слушаний</w:t>
            </w:r>
          </w:p>
          <w:p w:rsidR="007E20D8" w:rsidRPr="007E20D8" w:rsidRDefault="007E20D8" w:rsidP="007E20D8">
            <w:pPr>
              <w:spacing w:after="0" w:line="240" w:lineRule="auto"/>
              <w:jc w:val="both"/>
              <w:rPr>
                <w:rFonts w:ascii="Times New Roman" w:eastAsia="Times New Roman" w:hAnsi="Times New Roman" w:cs="Times New Roman"/>
                <w:color w:val="000000"/>
                <w:sz w:val="26"/>
                <w:szCs w:val="20"/>
                <w:lang w:eastAsia="ru-RU"/>
              </w:rPr>
            </w:pPr>
            <w:r w:rsidRPr="007E20D8">
              <w:rPr>
                <w:rFonts w:ascii="Times New Roman" w:eastAsia="Times New Roman" w:hAnsi="Times New Roman" w:cs="Times New Roman"/>
                <w:color w:val="000000"/>
                <w:sz w:val="26"/>
                <w:szCs w:val="20"/>
                <w:lang w:eastAsia="ru-RU"/>
              </w:rPr>
              <w:t>Ф.И.О. участника публичных слушаний</w:t>
            </w:r>
          </w:p>
        </w:tc>
        <w:tc>
          <w:tcPr>
            <w:tcW w:w="1744" w:type="dxa"/>
            <w:tcBorders>
              <w:top w:val="single" w:sz="4" w:space="0" w:color="000000"/>
              <w:left w:val="single" w:sz="4" w:space="0" w:color="000000"/>
              <w:bottom w:val="single" w:sz="4" w:space="0" w:color="000000"/>
              <w:right w:val="single" w:sz="4" w:space="0" w:color="000000"/>
            </w:tcBorders>
          </w:tcPr>
          <w:p w:rsidR="007E20D8" w:rsidRPr="007E20D8" w:rsidRDefault="007E20D8" w:rsidP="007E20D8">
            <w:pPr>
              <w:spacing w:after="0" w:line="240" w:lineRule="auto"/>
              <w:jc w:val="both"/>
              <w:rPr>
                <w:rFonts w:ascii="Times New Roman" w:eastAsia="Times New Roman" w:hAnsi="Times New Roman" w:cs="Times New Roman"/>
                <w:color w:val="000000"/>
                <w:sz w:val="26"/>
                <w:szCs w:val="20"/>
                <w:lang w:eastAsia="ru-RU"/>
              </w:rPr>
            </w:pPr>
          </w:p>
        </w:tc>
      </w:tr>
    </w:tbl>
    <w:p w:rsidR="007E20D8" w:rsidRPr="007E20D8" w:rsidRDefault="007E20D8" w:rsidP="007E20D8">
      <w:pPr>
        <w:spacing w:after="0" w:line="240" w:lineRule="auto"/>
        <w:jc w:val="both"/>
        <w:rPr>
          <w:rFonts w:ascii="Times New Roman" w:eastAsia="Times New Roman" w:hAnsi="Times New Roman" w:cs="Times New Roman"/>
          <w:color w:val="000000"/>
          <w:sz w:val="26"/>
          <w:szCs w:val="20"/>
          <w:lang w:eastAsia="ru-RU"/>
        </w:rPr>
      </w:pPr>
    </w:p>
    <w:p w:rsidR="007E20D8" w:rsidRPr="007E20D8" w:rsidRDefault="007E20D8" w:rsidP="007E20D8">
      <w:pPr>
        <w:spacing w:after="0" w:line="240" w:lineRule="auto"/>
        <w:ind w:left="142" w:firstLine="284"/>
        <w:jc w:val="both"/>
        <w:rPr>
          <w:rFonts w:ascii="Times New Roman" w:eastAsia="Times New Roman" w:hAnsi="Times New Roman" w:cs="Times New Roman"/>
          <w:color w:val="000000"/>
          <w:sz w:val="26"/>
          <w:szCs w:val="20"/>
          <w:lang w:eastAsia="ru-RU"/>
        </w:rPr>
      </w:pPr>
      <w:r w:rsidRPr="007E20D8">
        <w:rPr>
          <w:rFonts w:ascii="Times New Roman" w:eastAsia="Times New Roman" w:hAnsi="Times New Roman" w:cs="Times New Roman"/>
          <w:color w:val="000000"/>
          <w:sz w:val="26"/>
          <w:szCs w:val="20"/>
          <w:lang w:eastAsia="ru-RU"/>
        </w:rPr>
        <w:t xml:space="preserve">Должностное лицо Администрации </w:t>
      </w:r>
      <w:r w:rsidRPr="007E20D8">
        <w:rPr>
          <w:rFonts w:ascii="Times New Roman" w:eastAsia="Times New Roman" w:hAnsi="Times New Roman" w:cs="Times New Roman"/>
          <w:color w:val="000000"/>
          <w:sz w:val="28"/>
          <w:szCs w:val="28"/>
          <w:lang w:eastAsia="ru-RU"/>
        </w:rPr>
        <w:t>Недвиговского</w:t>
      </w:r>
      <w:r w:rsidRPr="007E20D8">
        <w:rPr>
          <w:rFonts w:ascii="Times New Roman" w:eastAsia="Times New Roman" w:hAnsi="Times New Roman" w:cs="Times New Roman"/>
          <w:color w:val="000000"/>
          <w:sz w:val="26"/>
          <w:szCs w:val="20"/>
          <w:lang w:eastAsia="ru-RU"/>
        </w:rPr>
        <w:t xml:space="preserve"> сельского поселения</w:t>
      </w:r>
    </w:p>
    <w:p w:rsidR="007E20D8" w:rsidRPr="007E20D8" w:rsidRDefault="007E20D8" w:rsidP="007E20D8">
      <w:pPr>
        <w:spacing w:after="0" w:line="240" w:lineRule="auto"/>
        <w:ind w:left="142" w:firstLine="284"/>
        <w:jc w:val="both"/>
        <w:rPr>
          <w:rFonts w:ascii="Times New Roman" w:eastAsia="Times New Roman" w:hAnsi="Times New Roman" w:cs="Times New Roman"/>
          <w:color w:val="000000"/>
          <w:sz w:val="26"/>
          <w:szCs w:val="20"/>
          <w:lang w:eastAsia="ru-RU"/>
        </w:rPr>
      </w:pPr>
      <w:r w:rsidRPr="007E20D8">
        <w:rPr>
          <w:rFonts w:ascii="Times New Roman" w:eastAsia="Times New Roman" w:hAnsi="Times New Roman" w:cs="Times New Roman"/>
          <w:color w:val="000000"/>
          <w:sz w:val="26"/>
          <w:szCs w:val="20"/>
          <w:lang w:eastAsia="ru-RU"/>
        </w:rPr>
        <w:t>____________________   Ф. И. О.</w:t>
      </w:r>
    </w:p>
    <w:p w:rsidR="007E20D8" w:rsidRPr="007E20D8" w:rsidRDefault="007E20D8" w:rsidP="007E20D8">
      <w:pPr>
        <w:spacing w:after="0" w:line="240" w:lineRule="auto"/>
        <w:ind w:left="142" w:firstLine="284"/>
        <w:jc w:val="both"/>
        <w:rPr>
          <w:rFonts w:ascii="Times New Roman" w:eastAsia="Times New Roman" w:hAnsi="Times New Roman" w:cs="Times New Roman"/>
          <w:color w:val="000000"/>
          <w:sz w:val="26"/>
          <w:szCs w:val="20"/>
          <w:lang w:eastAsia="ru-RU"/>
        </w:rPr>
      </w:pPr>
      <w:r w:rsidRPr="007E20D8">
        <w:rPr>
          <w:rFonts w:ascii="Times New Roman" w:eastAsia="Times New Roman" w:hAnsi="Times New Roman" w:cs="Times New Roman"/>
          <w:color w:val="000000"/>
          <w:sz w:val="26"/>
          <w:szCs w:val="20"/>
          <w:lang w:eastAsia="ru-RU"/>
        </w:rPr>
        <w:t xml:space="preserve">            (подпись)</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0"/>
          <w:szCs w:val="20"/>
          <w:lang w:eastAsia="ru-RU"/>
        </w:rPr>
      </w:pP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0"/>
          <w:szCs w:val="20"/>
          <w:lang w:eastAsia="ru-RU"/>
        </w:rPr>
      </w:pP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0"/>
          <w:szCs w:val="20"/>
          <w:lang w:eastAsia="ru-RU"/>
        </w:rPr>
      </w:pP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0"/>
          <w:szCs w:val="20"/>
          <w:lang w:eastAsia="ru-RU"/>
        </w:rPr>
      </w:pP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0"/>
          <w:szCs w:val="20"/>
          <w:lang w:eastAsia="ru-RU"/>
        </w:rPr>
      </w:pP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0"/>
          <w:szCs w:val="20"/>
          <w:lang w:eastAsia="ru-RU"/>
        </w:rPr>
      </w:pPr>
    </w:p>
    <w:p w:rsidR="007E20D8" w:rsidRPr="007E20D8" w:rsidRDefault="007E20D8" w:rsidP="007E20D8">
      <w:pPr>
        <w:spacing w:after="0" w:line="240" w:lineRule="auto"/>
        <w:ind w:left="142" w:firstLine="284"/>
        <w:rPr>
          <w:rFonts w:ascii="Times New Roman" w:eastAsia="Times New Roman" w:hAnsi="Times New Roman" w:cs="Times New Roman"/>
          <w:color w:val="000000"/>
          <w:sz w:val="26"/>
          <w:szCs w:val="20"/>
          <w:lang w:eastAsia="ru-RU"/>
        </w:rPr>
      </w:pPr>
      <w:r w:rsidRPr="007E20D8">
        <w:rPr>
          <w:rFonts w:ascii="Times New Roman" w:eastAsia="Times New Roman" w:hAnsi="Times New Roman" w:cs="Times New Roman"/>
          <w:color w:val="000000"/>
          <w:sz w:val="26"/>
          <w:szCs w:val="20"/>
          <w:lang w:eastAsia="ru-RU"/>
        </w:rPr>
        <w:t xml:space="preserve">Председатель Собрания депутатов – </w:t>
      </w:r>
    </w:p>
    <w:p w:rsidR="007E20D8" w:rsidRPr="007E20D8" w:rsidRDefault="007E20D8" w:rsidP="007E20D8">
      <w:pPr>
        <w:spacing w:after="0" w:line="240" w:lineRule="auto"/>
        <w:ind w:left="142" w:firstLine="284"/>
        <w:rPr>
          <w:rFonts w:ascii="Times New Roman" w:eastAsia="Times New Roman" w:hAnsi="Times New Roman" w:cs="Times New Roman"/>
          <w:color w:val="000000"/>
          <w:sz w:val="26"/>
          <w:szCs w:val="20"/>
          <w:lang w:eastAsia="ru-RU"/>
        </w:rPr>
      </w:pPr>
      <w:r w:rsidRPr="007E20D8">
        <w:rPr>
          <w:rFonts w:ascii="Times New Roman" w:eastAsia="Times New Roman" w:hAnsi="Times New Roman" w:cs="Times New Roman"/>
          <w:color w:val="000000"/>
          <w:sz w:val="26"/>
          <w:szCs w:val="20"/>
          <w:lang w:eastAsia="ru-RU"/>
        </w:rPr>
        <w:t xml:space="preserve">глава </w:t>
      </w:r>
      <w:r w:rsidRPr="007E20D8">
        <w:rPr>
          <w:rFonts w:ascii="Times New Roman" w:eastAsia="Times New Roman" w:hAnsi="Times New Roman" w:cs="Times New Roman"/>
          <w:color w:val="000000"/>
          <w:sz w:val="28"/>
          <w:szCs w:val="20"/>
          <w:lang w:eastAsia="ru-RU"/>
        </w:rPr>
        <w:t xml:space="preserve">Недвиговского </w:t>
      </w:r>
      <w:r w:rsidRPr="007E20D8">
        <w:rPr>
          <w:rFonts w:ascii="Times New Roman" w:eastAsia="Times New Roman" w:hAnsi="Times New Roman" w:cs="Times New Roman"/>
          <w:color w:val="000000"/>
          <w:sz w:val="26"/>
          <w:szCs w:val="20"/>
          <w:lang w:eastAsia="ru-RU"/>
        </w:rPr>
        <w:t xml:space="preserve"> сельского поселения                                               Ф.И.О</w:t>
      </w:r>
    </w:p>
    <w:p w:rsidR="007E20D8" w:rsidRPr="007E20D8" w:rsidRDefault="007E20D8" w:rsidP="007E20D8">
      <w:pPr>
        <w:spacing w:after="0" w:line="240" w:lineRule="auto"/>
        <w:ind w:firstLine="567"/>
        <w:jc w:val="both"/>
        <w:rPr>
          <w:rFonts w:ascii="Times New Roman" w:eastAsia="Times New Roman" w:hAnsi="Times New Roman" w:cs="Times New Roman"/>
          <w:color w:val="000000"/>
          <w:sz w:val="28"/>
          <w:szCs w:val="28"/>
          <w:lang w:eastAsia="ru-RU"/>
        </w:rPr>
      </w:pPr>
    </w:p>
    <w:p w:rsidR="007E20D8" w:rsidRPr="007E20D8" w:rsidRDefault="007E20D8" w:rsidP="007E20D8">
      <w:pPr>
        <w:widowControl w:val="0"/>
        <w:spacing w:after="0" w:line="240" w:lineRule="auto"/>
        <w:jc w:val="center"/>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РОССИЙСКАЯ ФЕДЕРАЦИЯ</w:t>
      </w:r>
    </w:p>
    <w:p w:rsidR="007E20D8" w:rsidRPr="007E20D8" w:rsidRDefault="007E20D8" w:rsidP="007E20D8">
      <w:pPr>
        <w:widowControl w:val="0"/>
        <w:spacing w:after="0" w:line="240" w:lineRule="auto"/>
        <w:jc w:val="center"/>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РОСТОВСКАЯ ОБЛАСТЬ, МЯСНИКОВСКИЙ РАЙОН</w:t>
      </w:r>
    </w:p>
    <w:p w:rsidR="007E20D8" w:rsidRPr="007E20D8" w:rsidRDefault="007E20D8" w:rsidP="007E20D8">
      <w:pPr>
        <w:widowControl w:val="0"/>
        <w:spacing w:after="0" w:line="240" w:lineRule="auto"/>
        <w:jc w:val="center"/>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МУНИЦИПАЛЬНОЕ ОБРАЗОВАНИЕ «НЕДВИГОВСКОЕ СЕЛЬСКОЕ ПОСЕЛЕНИЕ»</w:t>
      </w:r>
    </w:p>
    <w:p w:rsidR="007E20D8" w:rsidRPr="007E20D8" w:rsidRDefault="007E20D8" w:rsidP="007E20D8">
      <w:pPr>
        <w:widowControl w:val="0"/>
        <w:spacing w:after="0" w:line="240" w:lineRule="auto"/>
        <w:jc w:val="center"/>
        <w:rPr>
          <w:rFonts w:ascii="Times New Roman" w:eastAsia="Times New Roman" w:hAnsi="Times New Roman" w:cs="Times New Roman"/>
          <w:color w:val="000000"/>
          <w:sz w:val="28"/>
          <w:szCs w:val="28"/>
          <w:lang w:eastAsia="ru-RU"/>
        </w:rPr>
      </w:pPr>
    </w:p>
    <w:p w:rsidR="007E20D8" w:rsidRPr="007E20D8" w:rsidRDefault="007E20D8" w:rsidP="007E20D8">
      <w:pPr>
        <w:widowControl w:val="0"/>
        <w:spacing w:after="0" w:line="240" w:lineRule="auto"/>
        <w:jc w:val="center"/>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СОБРАНИЕ ДЕПУТАТОВ НЕДВИГОВСКОГО СЕЛЬСКОГО ПОСЕЛЕНИЯ</w:t>
      </w:r>
    </w:p>
    <w:p w:rsidR="007E20D8" w:rsidRPr="007E20D8" w:rsidRDefault="007E20D8" w:rsidP="007E20D8">
      <w:pPr>
        <w:widowControl w:val="0"/>
        <w:spacing w:after="0" w:line="240" w:lineRule="auto"/>
        <w:jc w:val="center"/>
        <w:rPr>
          <w:rFonts w:ascii="Times New Roman" w:eastAsia="Times New Roman" w:hAnsi="Times New Roman" w:cs="Times New Roman"/>
          <w:color w:val="000000"/>
          <w:sz w:val="28"/>
          <w:szCs w:val="28"/>
          <w:lang w:eastAsia="ru-RU"/>
        </w:rPr>
      </w:pPr>
    </w:p>
    <w:p w:rsidR="007E20D8" w:rsidRPr="007E20D8" w:rsidRDefault="007E20D8" w:rsidP="007E20D8">
      <w:pPr>
        <w:widowControl w:val="0"/>
        <w:spacing w:after="0" w:line="240" w:lineRule="auto"/>
        <w:jc w:val="center"/>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РЕШЕНИЕ</w:t>
      </w:r>
    </w:p>
    <w:p w:rsidR="007E20D8" w:rsidRPr="007E20D8" w:rsidRDefault="007E20D8" w:rsidP="007E20D8">
      <w:pPr>
        <w:widowControl w:val="0"/>
        <w:spacing w:after="0" w:line="240" w:lineRule="auto"/>
        <w:jc w:val="center"/>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 xml:space="preserve"> «О внесении изменений в решение Собрания депутатов Недвиговского сельского поселения №42 от 16.09.2022 «Об установлении земельного налога в муниципальном образовании «Недвиговское сельское поселение Мясниковского района Ростовской области» </w:t>
      </w:r>
    </w:p>
    <w:p w:rsidR="007E20D8" w:rsidRPr="007E20D8" w:rsidRDefault="007E20D8" w:rsidP="007E20D8">
      <w:pPr>
        <w:widowControl w:val="0"/>
        <w:spacing w:after="0" w:line="240" w:lineRule="auto"/>
        <w:jc w:val="center"/>
        <w:rPr>
          <w:rFonts w:ascii="Times New Roman" w:eastAsia="Times New Roman" w:hAnsi="Times New Roman" w:cs="Times New Roman"/>
          <w:color w:val="000000"/>
          <w:sz w:val="28"/>
          <w:szCs w:val="28"/>
          <w:lang w:eastAsia="ru-RU"/>
        </w:rPr>
      </w:pPr>
    </w:p>
    <w:p w:rsidR="007E20D8" w:rsidRPr="007E20D8" w:rsidRDefault="007E20D8" w:rsidP="007E20D8">
      <w:pPr>
        <w:widowControl w:val="0"/>
        <w:spacing w:after="0" w:line="240" w:lineRule="auto"/>
        <w:jc w:val="center"/>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 xml:space="preserve">       Принято</w:t>
      </w:r>
    </w:p>
    <w:p w:rsidR="007E20D8" w:rsidRPr="007E20D8" w:rsidRDefault="007E20D8" w:rsidP="007E20D8">
      <w:pPr>
        <w:widowControl w:val="0"/>
        <w:spacing w:after="0" w:line="240" w:lineRule="auto"/>
        <w:jc w:val="center"/>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Собранием депутатов</w:t>
      </w:r>
      <w:r w:rsidRPr="007E20D8">
        <w:rPr>
          <w:rFonts w:ascii="Times New Roman" w:eastAsia="Times New Roman" w:hAnsi="Times New Roman" w:cs="Times New Roman"/>
          <w:color w:val="000000"/>
          <w:sz w:val="28"/>
          <w:szCs w:val="28"/>
          <w:lang w:eastAsia="ru-RU"/>
        </w:rPr>
        <w:tab/>
      </w:r>
    </w:p>
    <w:p w:rsidR="007E20D8" w:rsidRPr="007E20D8" w:rsidRDefault="007E20D8" w:rsidP="007E20D8">
      <w:pPr>
        <w:widowControl w:val="0"/>
        <w:spacing w:after="0" w:line="240" w:lineRule="auto"/>
        <w:jc w:val="center"/>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 79</w:t>
      </w:r>
      <w:r w:rsidRPr="007E20D8">
        <w:rPr>
          <w:rFonts w:ascii="Times New Roman" w:eastAsia="Times New Roman" w:hAnsi="Times New Roman" w:cs="Times New Roman"/>
          <w:color w:val="000000"/>
          <w:sz w:val="28"/>
          <w:szCs w:val="28"/>
          <w:lang w:eastAsia="ru-RU"/>
        </w:rPr>
        <w:tab/>
      </w:r>
    </w:p>
    <w:p w:rsidR="007E20D8" w:rsidRPr="007E20D8" w:rsidRDefault="007E20D8" w:rsidP="007E20D8">
      <w:pPr>
        <w:widowControl w:val="0"/>
        <w:spacing w:after="0" w:line="240" w:lineRule="auto"/>
        <w:jc w:val="center"/>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 xml:space="preserve">        25.10.2023 года</w:t>
      </w:r>
    </w:p>
    <w:p w:rsidR="007E20D8" w:rsidRPr="007E20D8" w:rsidRDefault="007E20D8" w:rsidP="007E20D8">
      <w:pPr>
        <w:widowControl w:val="0"/>
        <w:spacing w:after="0" w:line="240" w:lineRule="auto"/>
        <w:jc w:val="center"/>
        <w:rPr>
          <w:rFonts w:ascii="Times New Roman" w:eastAsia="Times New Roman" w:hAnsi="Times New Roman" w:cs="Times New Roman"/>
          <w:color w:val="000000"/>
          <w:sz w:val="28"/>
          <w:szCs w:val="28"/>
          <w:lang w:eastAsia="ru-RU"/>
        </w:rPr>
      </w:pPr>
    </w:p>
    <w:p w:rsidR="007E20D8" w:rsidRPr="007E20D8" w:rsidRDefault="007E20D8" w:rsidP="007E20D8">
      <w:pPr>
        <w:widowControl w:val="0"/>
        <w:spacing w:after="0" w:line="240" w:lineRule="auto"/>
        <w:jc w:val="center"/>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В соответствии с Федеральным законом от 30.07.2023 № 389-ФЗ «О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 в целях  приведения принятых собранием депутатов Недвиговского сельского поселения правовых актов в соответствии с Налоговым кодексом Российской Федерации, во исполнение пункта 7.1. Постановления Правительства Ростовской области от 10 октября 2022 года №845 «О мерах поддержки семей лиц, призванных на военную службу по мобилизации», Собрание депутатов Недвиговского сельского поселения Мясниковского района Ростовской области</w:t>
      </w:r>
    </w:p>
    <w:p w:rsidR="007E20D8" w:rsidRPr="007E20D8" w:rsidRDefault="007E20D8" w:rsidP="007E20D8">
      <w:pPr>
        <w:widowControl w:val="0"/>
        <w:spacing w:after="0" w:line="240" w:lineRule="auto"/>
        <w:jc w:val="center"/>
        <w:rPr>
          <w:rFonts w:ascii="Times New Roman" w:eastAsia="Times New Roman" w:hAnsi="Times New Roman" w:cs="Times New Roman"/>
          <w:color w:val="000000"/>
          <w:sz w:val="28"/>
          <w:szCs w:val="28"/>
          <w:lang w:eastAsia="ru-RU"/>
        </w:rPr>
      </w:pPr>
    </w:p>
    <w:p w:rsidR="007E20D8" w:rsidRPr="007E20D8" w:rsidRDefault="007E20D8" w:rsidP="007E20D8">
      <w:pPr>
        <w:widowControl w:val="0"/>
        <w:spacing w:after="0" w:line="240" w:lineRule="auto"/>
        <w:jc w:val="center"/>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РЕШИЛО:</w:t>
      </w:r>
    </w:p>
    <w:p w:rsidR="007E20D8" w:rsidRPr="007E20D8" w:rsidRDefault="007E20D8" w:rsidP="007E20D8">
      <w:pPr>
        <w:widowControl w:val="0"/>
        <w:spacing w:after="0" w:line="240" w:lineRule="auto"/>
        <w:jc w:val="center"/>
        <w:rPr>
          <w:rFonts w:ascii="Times New Roman" w:eastAsia="Times New Roman" w:hAnsi="Times New Roman" w:cs="Times New Roman"/>
          <w:color w:val="000000"/>
          <w:sz w:val="28"/>
          <w:szCs w:val="28"/>
          <w:lang w:eastAsia="ru-RU"/>
        </w:rPr>
      </w:pPr>
    </w:p>
    <w:p w:rsidR="007E20D8" w:rsidRPr="007E20D8" w:rsidRDefault="007E20D8" w:rsidP="007E20D8">
      <w:pPr>
        <w:widowControl w:val="0"/>
        <w:spacing w:after="0" w:line="240" w:lineRule="auto"/>
        <w:jc w:val="center"/>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 xml:space="preserve"> 1. Внести изменения в п.п. «б» п.1 ч.2 решения Собрания депутатов Недвиговского сельского поселения №42 от 16.09.2022 «Об установлении  земельного налога в муниципальном образовании  «Недвиговское сельское поселение Мясниковского района Ростовской области», изложив его в следующей редакции:</w:t>
      </w:r>
    </w:p>
    <w:p w:rsidR="007E20D8" w:rsidRPr="007E20D8" w:rsidRDefault="007E20D8" w:rsidP="007E20D8">
      <w:pPr>
        <w:widowControl w:val="0"/>
        <w:spacing w:after="0" w:line="240" w:lineRule="auto"/>
        <w:jc w:val="center"/>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«б) занятых жилищным фондом и (или) объектами инженерной инфраструктуры жилищно-коммунального комплекса (за исключением части земельного участка, приходящейся на объект недвижимого имущества, не относящийся к жилищному фонду и (или) к объектам инженерной инфраструктуры жилищно-коммунального комплекса) или приобретенных (предоставленных) для жилищного строительства (за исключением земельных участков, приобретенных (предоставленных) для индивидуального жилищного строительства, используемых в предпринимательской деятельности)».</w:t>
      </w:r>
    </w:p>
    <w:p w:rsidR="007E20D8" w:rsidRPr="007E20D8" w:rsidRDefault="007E20D8" w:rsidP="007E20D8">
      <w:pPr>
        <w:widowControl w:val="0"/>
        <w:spacing w:after="0" w:line="240" w:lineRule="auto"/>
        <w:jc w:val="center"/>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2. Опубликовать настоящее Решение в муниципальном печатном органе «Вестник Недвиговского сельского поселения» и на официальном сайте Недвиговского сельского поселения, в сети Интернет.</w:t>
      </w:r>
    </w:p>
    <w:p w:rsidR="007E20D8" w:rsidRPr="007E20D8" w:rsidRDefault="007E20D8" w:rsidP="007E20D8">
      <w:pPr>
        <w:widowControl w:val="0"/>
        <w:spacing w:after="0" w:line="240" w:lineRule="auto"/>
        <w:jc w:val="center"/>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lastRenderedPageBreak/>
        <w:t>3.  Настоящее решение вступает в силу после его официального опубликования, но не ранее 01.01.2024 года.</w:t>
      </w:r>
    </w:p>
    <w:p w:rsidR="007E20D8" w:rsidRPr="007E20D8" w:rsidRDefault="007E20D8" w:rsidP="007E20D8">
      <w:pPr>
        <w:widowControl w:val="0"/>
        <w:spacing w:after="0" w:line="240" w:lineRule="auto"/>
        <w:jc w:val="center"/>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4.  Контроль за исполнением постановления возложить на председателя комиссии по экономической политике, бюджету, финансам, налогам, муниципальной собственности.</w:t>
      </w:r>
    </w:p>
    <w:p w:rsidR="007E20D8" w:rsidRPr="007E20D8" w:rsidRDefault="007E20D8" w:rsidP="007E20D8">
      <w:pPr>
        <w:widowControl w:val="0"/>
        <w:spacing w:after="0" w:line="240" w:lineRule="auto"/>
        <w:jc w:val="center"/>
        <w:rPr>
          <w:rFonts w:ascii="Times New Roman" w:eastAsia="Times New Roman" w:hAnsi="Times New Roman" w:cs="Times New Roman"/>
          <w:color w:val="000000"/>
          <w:sz w:val="28"/>
          <w:szCs w:val="28"/>
          <w:lang w:eastAsia="ru-RU"/>
        </w:rPr>
      </w:pPr>
    </w:p>
    <w:p w:rsidR="007E20D8" w:rsidRPr="007E20D8" w:rsidRDefault="007E20D8" w:rsidP="007E20D8">
      <w:pPr>
        <w:widowControl w:val="0"/>
        <w:spacing w:after="0" w:line="240" w:lineRule="auto"/>
        <w:jc w:val="center"/>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Председатель Собрания депутатов –</w:t>
      </w:r>
    </w:p>
    <w:p w:rsidR="007E20D8" w:rsidRPr="007E20D8" w:rsidRDefault="007E20D8" w:rsidP="007E20D8">
      <w:pPr>
        <w:widowControl w:val="0"/>
        <w:spacing w:after="0" w:line="240" w:lineRule="auto"/>
        <w:jc w:val="center"/>
        <w:rPr>
          <w:rFonts w:ascii="Times New Roman" w:eastAsia="Times New Roman" w:hAnsi="Times New Roman" w:cs="Times New Roman"/>
          <w:color w:val="000000"/>
          <w:sz w:val="28"/>
          <w:szCs w:val="28"/>
          <w:lang w:eastAsia="ru-RU"/>
        </w:rPr>
      </w:pPr>
      <w:r w:rsidRPr="007E20D8">
        <w:rPr>
          <w:rFonts w:ascii="Times New Roman" w:eastAsia="Times New Roman" w:hAnsi="Times New Roman" w:cs="Times New Roman"/>
          <w:color w:val="000000"/>
          <w:sz w:val="28"/>
          <w:szCs w:val="28"/>
          <w:lang w:eastAsia="ru-RU"/>
        </w:rPr>
        <w:t>глава Недвиговского сельского поселения                                 О.И.Локтионова</w:t>
      </w:r>
    </w:p>
    <w:p w:rsidR="007E20D8" w:rsidRPr="00F379AF" w:rsidRDefault="007E20D8" w:rsidP="00141118">
      <w:pPr>
        <w:widowControl w:val="0"/>
        <w:spacing w:after="0" w:line="240" w:lineRule="auto"/>
        <w:jc w:val="center"/>
        <w:rPr>
          <w:rFonts w:ascii="Times New Roman" w:eastAsia="Times New Roman" w:hAnsi="Times New Roman" w:cs="Times New Roman"/>
          <w:color w:val="000000"/>
          <w:sz w:val="28"/>
          <w:szCs w:val="28"/>
          <w:lang w:eastAsia="ru-RU"/>
        </w:rPr>
      </w:pPr>
    </w:p>
    <w:sectPr w:rsidR="007E20D8" w:rsidRPr="00F379AF" w:rsidSect="009C78CC">
      <w:headerReference w:type="default" r:id="rId11"/>
      <w:footerReference w:type="even" r:id="rId12"/>
      <w:footerReference w:type="default" r:id="rId13"/>
      <w:pgSz w:w="11906" w:h="16838"/>
      <w:pgMar w:top="851" w:right="567" w:bottom="794" w:left="130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0DD4" w:rsidRDefault="00910DD4" w:rsidP="0026027F">
      <w:pPr>
        <w:spacing w:after="0" w:line="240" w:lineRule="auto"/>
      </w:pPr>
      <w:r>
        <w:separator/>
      </w:r>
    </w:p>
  </w:endnote>
  <w:endnote w:type="continuationSeparator" w:id="0">
    <w:p w:rsidR="00910DD4" w:rsidRDefault="00910DD4" w:rsidP="00260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20D8" w:rsidRDefault="007E20D8" w:rsidP="0013770B">
    <w:pPr>
      <w:pStyle w:val="a6"/>
      <w:framePr w:wrap="around" w:vAnchor="text" w:hAnchor="margin" w:xAlign="right" w:y="1"/>
      <w:rPr>
        <w:rStyle w:val="aff0"/>
      </w:rPr>
    </w:pPr>
    <w:r>
      <w:rPr>
        <w:rStyle w:val="aff0"/>
      </w:rPr>
      <w:fldChar w:fldCharType="begin"/>
    </w:r>
    <w:r>
      <w:rPr>
        <w:rStyle w:val="aff0"/>
      </w:rPr>
      <w:instrText xml:space="preserve">PAGE  </w:instrText>
    </w:r>
    <w:r>
      <w:rPr>
        <w:rStyle w:val="aff0"/>
      </w:rPr>
      <w:fldChar w:fldCharType="end"/>
    </w:r>
  </w:p>
  <w:p w:rsidR="007E20D8" w:rsidRDefault="007E20D8" w:rsidP="0013770B">
    <w:pPr>
      <w:pStyle w:val="a6"/>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20D8" w:rsidRDefault="007E20D8">
    <w:pPr>
      <w:pStyle w:val="a6"/>
      <w:jc w:val="right"/>
    </w:pPr>
    <w:r>
      <w:fldChar w:fldCharType="begin"/>
    </w:r>
    <w:r>
      <w:instrText>PAGE   \* MERGEFORMAT</w:instrText>
    </w:r>
    <w:r>
      <w:fldChar w:fldCharType="separate"/>
    </w:r>
    <w:r w:rsidR="002D277D">
      <w:rPr>
        <w:noProof/>
      </w:rPr>
      <w:t>29</w:t>
    </w:r>
    <w:r>
      <w:fldChar w:fldCharType="end"/>
    </w:r>
  </w:p>
  <w:p w:rsidR="007E20D8" w:rsidRDefault="007E20D8">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0DD4" w:rsidRDefault="00910DD4" w:rsidP="0026027F">
      <w:pPr>
        <w:spacing w:after="0" w:line="240" w:lineRule="auto"/>
      </w:pPr>
      <w:r>
        <w:separator/>
      </w:r>
    </w:p>
  </w:footnote>
  <w:footnote w:type="continuationSeparator" w:id="0">
    <w:p w:rsidR="00910DD4" w:rsidRDefault="00910DD4" w:rsidP="002602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20D8" w:rsidRDefault="007E20D8">
    <w:pPr>
      <w:pStyle w:val="a4"/>
      <w:jc w:val="center"/>
    </w:pPr>
    <w:r>
      <w:fldChar w:fldCharType="begin"/>
    </w:r>
    <w:r>
      <w:instrText xml:space="preserve"> PAGE   \* MERGEFORMAT </w:instrText>
    </w:r>
    <w:r>
      <w:fldChar w:fldCharType="separate"/>
    </w:r>
    <w:r w:rsidR="002D277D">
      <w:rPr>
        <w:noProof/>
      </w:rPr>
      <w:t>29</w:t>
    </w:r>
    <w:r>
      <w:fldChar w:fldCharType="end"/>
    </w:r>
  </w:p>
  <w:p w:rsidR="007E20D8" w:rsidRDefault="007E20D8">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C7A6B4A"/>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0A14F37A"/>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FA02AD12"/>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D152E2A8"/>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0C02F09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E2A4E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08C35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DA20C7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67CD9EC"/>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5E1CF44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A237355"/>
    <w:multiLevelType w:val="hybridMultilevel"/>
    <w:tmpl w:val="B7802572"/>
    <w:lvl w:ilvl="0" w:tplc="27BE2D8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31F77D95"/>
    <w:multiLevelType w:val="hybridMultilevel"/>
    <w:tmpl w:val="02061BB8"/>
    <w:lvl w:ilvl="0" w:tplc="73A02238">
      <w:start w:val="1"/>
      <w:numFmt w:val="decimal"/>
      <w:lvlText w:val="%1."/>
      <w:lvlJc w:val="left"/>
      <w:pPr>
        <w:ind w:left="1698" w:hanging="9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15:restartNumberingAfterBreak="0">
    <w:nsid w:val="364C3800"/>
    <w:multiLevelType w:val="hybridMultilevel"/>
    <w:tmpl w:val="505C35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A9A69BC"/>
    <w:multiLevelType w:val="hybridMultilevel"/>
    <w:tmpl w:val="FF922172"/>
    <w:lvl w:ilvl="0" w:tplc="86A4BA20">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3D3140FB"/>
    <w:multiLevelType w:val="hybridMultilevel"/>
    <w:tmpl w:val="FAB6A59E"/>
    <w:lvl w:ilvl="0" w:tplc="F0FA4DCC">
      <w:start w:val="1"/>
      <w:numFmt w:val="decimal"/>
      <w:lvlText w:val="%1."/>
      <w:lvlJc w:val="left"/>
      <w:pPr>
        <w:ind w:left="720" w:hanging="360"/>
      </w:pPr>
      <w:rPr>
        <w:rFonts w:eastAsia="Calibri" w:hint="default"/>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4BB6BAE"/>
    <w:multiLevelType w:val="hybridMultilevel"/>
    <w:tmpl w:val="9786871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62082A6F"/>
    <w:multiLevelType w:val="hybridMultilevel"/>
    <w:tmpl w:val="D21870F0"/>
    <w:lvl w:ilvl="0" w:tplc="B3402F7A">
      <w:start w:val="3"/>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 w15:restartNumberingAfterBreak="0">
    <w:nsid w:val="700539BA"/>
    <w:multiLevelType w:val="hybridMultilevel"/>
    <w:tmpl w:val="A63CB74A"/>
    <w:lvl w:ilvl="0" w:tplc="61DA50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751741EE"/>
    <w:multiLevelType w:val="hybridMultilevel"/>
    <w:tmpl w:val="518CFF7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755E63E2"/>
    <w:multiLevelType w:val="multilevel"/>
    <w:tmpl w:val="3F784792"/>
    <w:lvl w:ilvl="0">
      <w:start w:val="1"/>
      <w:numFmt w:val="decimal"/>
      <w:lvlText w:val="%1."/>
      <w:lvlJc w:val="left"/>
      <w:pPr>
        <w:tabs>
          <w:tab w:val="num" w:pos="502"/>
        </w:tabs>
        <w:ind w:left="502"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74158F3"/>
    <w:multiLevelType w:val="hybridMultilevel"/>
    <w:tmpl w:val="307C7122"/>
    <w:lvl w:ilvl="0" w:tplc="A72601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7"/>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3"/>
  </w:num>
  <w:num w:numId="13">
    <w:abstractNumId w:val="20"/>
  </w:num>
  <w:num w:numId="14">
    <w:abstractNumId w:val="11"/>
  </w:num>
  <w:num w:numId="15">
    <w:abstractNumId w:val="15"/>
  </w:num>
  <w:num w:numId="16">
    <w:abstractNumId w:val="14"/>
  </w:num>
  <w:num w:numId="17">
    <w:abstractNumId w:val="16"/>
  </w:num>
  <w:num w:numId="18">
    <w:abstractNumId w:val="19"/>
  </w:num>
  <w:num w:numId="19">
    <w:abstractNumId w:val="18"/>
  </w:num>
  <w:num w:numId="20">
    <w:abstractNumId w:val="10"/>
  </w:num>
  <w:num w:numId="21">
    <w:abstractNumId w:val="1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3BF"/>
    <w:rsid w:val="00011D70"/>
    <w:rsid w:val="0002079C"/>
    <w:rsid w:val="00023085"/>
    <w:rsid w:val="00077AC0"/>
    <w:rsid w:val="00091EE0"/>
    <w:rsid w:val="000961DA"/>
    <w:rsid w:val="000A6001"/>
    <w:rsid w:val="000C364E"/>
    <w:rsid w:val="000C532A"/>
    <w:rsid w:val="0013770B"/>
    <w:rsid w:val="00141118"/>
    <w:rsid w:val="00175F89"/>
    <w:rsid w:val="00176CA2"/>
    <w:rsid w:val="0018139F"/>
    <w:rsid w:val="001942E9"/>
    <w:rsid w:val="001A60AA"/>
    <w:rsid w:val="001B0CEF"/>
    <w:rsid w:val="001B378C"/>
    <w:rsid w:val="001C2C0F"/>
    <w:rsid w:val="001D0BA8"/>
    <w:rsid w:val="001D70FE"/>
    <w:rsid w:val="001E4704"/>
    <w:rsid w:val="001E7672"/>
    <w:rsid w:val="002356C1"/>
    <w:rsid w:val="0026027F"/>
    <w:rsid w:val="00294203"/>
    <w:rsid w:val="002A2CC4"/>
    <w:rsid w:val="002D277D"/>
    <w:rsid w:val="002E0034"/>
    <w:rsid w:val="003268D5"/>
    <w:rsid w:val="00341275"/>
    <w:rsid w:val="003B21CD"/>
    <w:rsid w:val="003C5332"/>
    <w:rsid w:val="00433BD0"/>
    <w:rsid w:val="004852E8"/>
    <w:rsid w:val="004C6F04"/>
    <w:rsid w:val="004F465C"/>
    <w:rsid w:val="00512D98"/>
    <w:rsid w:val="00534B4D"/>
    <w:rsid w:val="0053683A"/>
    <w:rsid w:val="00537062"/>
    <w:rsid w:val="00561638"/>
    <w:rsid w:val="005616C4"/>
    <w:rsid w:val="005909B0"/>
    <w:rsid w:val="005914DD"/>
    <w:rsid w:val="005A1263"/>
    <w:rsid w:val="005A5C2D"/>
    <w:rsid w:val="005B738D"/>
    <w:rsid w:val="005C5D46"/>
    <w:rsid w:val="0060724E"/>
    <w:rsid w:val="00634569"/>
    <w:rsid w:val="006A20F7"/>
    <w:rsid w:val="006B1208"/>
    <w:rsid w:val="006F2BCD"/>
    <w:rsid w:val="006F612B"/>
    <w:rsid w:val="0075732C"/>
    <w:rsid w:val="0077502B"/>
    <w:rsid w:val="007B246C"/>
    <w:rsid w:val="007E20D8"/>
    <w:rsid w:val="007E361B"/>
    <w:rsid w:val="007F07BB"/>
    <w:rsid w:val="008460D1"/>
    <w:rsid w:val="00882868"/>
    <w:rsid w:val="008A22E4"/>
    <w:rsid w:val="008A2913"/>
    <w:rsid w:val="008A41D7"/>
    <w:rsid w:val="008C3299"/>
    <w:rsid w:val="00910DD4"/>
    <w:rsid w:val="009123BF"/>
    <w:rsid w:val="00915E66"/>
    <w:rsid w:val="0093694E"/>
    <w:rsid w:val="009505DA"/>
    <w:rsid w:val="00954771"/>
    <w:rsid w:val="009C78CC"/>
    <w:rsid w:val="009E62F5"/>
    <w:rsid w:val="009F0637"/>
    <w:rsid w:val="00A04460"/>
    <w:rsid w:val="00A100A5"/>
    <w:rsid w:val="00A24EB2"/>
    <w:rsid w:val="00A44710"/>
    <w:rsid w:val="00A55B01"/>
    <w:rsid w:val="00A75D4D"/>
    <w:rsid w:val="00AC6AA5"/>
    <w:rsid w:val="00AF6A98"/>
    <w:rsid w:val="00B22B1A"/>
    <w:rsid w:val="00B61DED"/>
    <w:rsid w:val="00B80228"/>
    <w:rsid w:val="00B978CA"/>
    <w:rsid w:val="00BA43C5"/>
    <w:rsid w:val="00BC524D"/>
    <w:rsid w:val="00BE1D87"/>
    <w:rsid w:val="00C2128E"/>
    <w:rsid w:val="00C26087"/>
    <w:rsid w:val="00C74A0E"/>
    <w:rsid w:val="00C75687"/>
    <w:rsid w:val="00CD1EBA"/>
    <w:rsid w:val="00CD3963"/>
    <w:rsid w:val="00D22BAD"/>
    <w:rsid w:val="00D47847"/>
    <w:rsid w:val="00D6742B"/>
    <w:rsid w:val="00D6761E"/>
    <w:rsid w:val="00D86402"/>
    <w:rsid w:val="00DC14BF"/>
    <w:rsid w:val="00DC1BBE"/>
    <w:rsid w:val="00E30946"/>
    <w:rsid w:val="00E93923"/>
    <w:rsid w:val="00EA39F1"/>
    <w:rsid w:val="00EA4633"/>
    <w:rsid w:val="00F379AF"/>
    <w:rsid w:val="00F42366"/>
    <w:rsid w:val="00F56E34"/>
    <w:rsid w:val="00F62980"/>
    <w:rsid w:val="00F81B46"/>
    <w:rsid w:val="00FA1C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F921C8"/>
  <w15:chartTrackingRefBased/>
  <w15:docId w15:val="{0173A574-E348-4CA4-BCA6-176FDBF3B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6027F"/>
    <w:pPr>
      <w:spacing w:after="200" w:line="276" w:lineRule="auto"/>
    </w:pPr>
  </w:style>
  <w:style w:type="paragraph" w:styleId="1">
    <w:name w:val="heading 1"/>
    <w:basedOn w:val="a"/>
    <w:next w:val="a"/>
    <w:link w:val="10"/>
    <w:qFormat/>
    <w:rsid w:val="0013770B"/>
    <w:pPr>
      <w:keepNext/>
      <w:spacing w:after="0" w:line="240" w:lineRule="auto"/>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
    <w:qFormat/>
    <w:rsid w:val="0013770B"/>
    <w:pPr>
      <w:keepNext/>
      <w:spacing w:after="0" w:line="240" w:lineRule="auto"/>
      <w:jc w:val="center"/>
      <w:outlineLvl w:val="1"/>
    </w:pPr>
    <w:rPr>
      <w:rFonts w:ascii="Times New Roman" w:eastAsia="Times New Roman" w:hAnsi="Times New Roman" w:cs="Times New Roman"/>
      <w:sz w:val="28"/>
      <w:szCs w:val="24"/>
      <w:lang w:eastAsia="ru-RU"/>
    </w:rPr>
  </w:style>
  <w:style w:type="paragraph" w:styleId="3">
    <w:name w:val="heading 3"/>
    <w:basedOn w:val="a"/>
    <w:next w:val="a"/>
    <w:link w:val="30"/>
    <w:qFormat/>
    <w:rsid w:val="0013770B"/>
    <w:pPr>
      <w:keepNext/>
      <w:spacing w:before="240" w:after="60" w:line="240" w:lineRule="auto"/>
      <w:outlineLvl w:val="2"/>
    </w:pPr>
    <w:rPr>
      <w:rFonts w:ascii="Cambria" w:eastAsia="Times New Roman" w:hAnsi="Cambria" w:cs="Times New Roman"/>
      <w:b/>
      <w:bCs/>
      <w:sz w:val="26"/>
      <w:szCs w:val="26"/>
      <w:lang w:eastAsia="ru-RU"/>
    </w:rPr>
  </w:style>
  <w:style w:type="paragraph" w:styleId="4">
    <w:name w:val="heading 4"/>
    <w:basedOn w:val="a"/>
    <w:next w:val="a"/>
    <w:link w:val="40"/>
    <w:uiPriority w:val="9"/>
    <w:semiHidden/>
    <w:unhideWhenUsed/>
    <w:qFormat/>
    <w:rsid w:val="00A55B0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6027F"/>
    <w:pPr>
      <w:ind w:left="720"/>
      <w:contextualSpacing/>
    </w:pPr>
  </w:style>
  <w:style w:type="paragraph" w:styleId="a4">
    <w:name w:val="header"/>
    <w:basedOn w:val="a"/>
    <w:link w:val="a5"/>
    <w:uiPriority w:val="99"/>
    <w:unhideWhenUsed/>
    <w:rsid w:val="0026027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26027F"/>
  </w:style>
  <w:style w:type="paragraph" w:styleId="a6">
    <w:name w:val="footer"/>
    <w:basedOn w:val="a"/>
    <w:link w:val="a7"/>
    <w:uiPriority w:val="99"/>
    <w:unhideWhenUsed/>
    <w:rsid w:val="0026027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26027F"/>
  </w:style>
  <w:style w:type="numbering" w:customStyle="1" w:styleId="11">
    <w:name w:val="Нет списка1"/>
    <w:next w:val="a2"/>
    <w:uiPriority w:val="99"/>
    <w:semiHidden/>
    <w:unhideWhenUsed/>
    <w:rsid w:val="0026027F"/>
  </w:style>
  <w:style w:type="paragraph" w:styleId="a8">
    <w:name w:val="Document Map"/>
    <w:basedOn w:val="a"/>
    <w:link w:val="a9"/>
    <w:uiPriority w:val="99"/>
    <w:rsid w:val="0026027F"/>
    <w:pPr>
      <w:shd w:val="clear" w:color="auto" w:fill="000080"/>
    </w:pPr>
    <w:rPr>
      <w:rFonts w:ascii="Times New Roman" w:eastAsia="Times New Roman" w:hAnsi="Times New Roman" w:cs="Times New Roman"/>
      <w:sz w:val="2"/>
      <w:szCs w:val="20"/>
      <w:lang w:val="x-none" w:eastAsia="x-none"/>
    </w:rPr>
  </w:style>
  <w:style w:type="character" w:customStyle="1" w:styleId="a9">
    <w:name w:val="Схема документа Знак"/>
    <w:basedOn w:val="a0"/>
    <w:link w:val="a8"/>
    <w:uiPriority w:val="99"/>
    <w:rsid w:val="0026027F"/>
    <w:rPr>
      <w:rFonts w:ascii="Times New Roman" w:eastAsia="Times New Roman" w:hAnsi="Times New Roman" w:cs="Times New Roman"/>
      <w:sz w:val="2"/>
      <w:szCs w:val="20"/>
      <w:shd w:val="clear" w:color="auto" w:fill="000080"/>
      <w:lang w:val="x-none" w:eastAsia="x-none"/>
    </w:rPr>
  </w:style>
  <w:style w:type="paragraph" w:styleId="aa">
    <w:name w:val="Balloon Text"/>
    <w:basedOn w:val="a"/>
    <w:link w:val="ab"/>
    <w:uiPriority w:val="99"/>
    <w:semiHidden/>
    <w:unhideWhenUsed/>
    <w:rsid w:val="0026027F"/>
    <w:pPr>
      <w:spacing w:after="0" w:line="240" w:lineRule="auto"/>
    </w:pPr>
    <w:rPr>
      <w:rFonts w:ascii="Calibri" w:eastAsia="Times New Roman" w:hAnsi="Calibri" w:cs="Times New Roman"/>
      <w:sz w:val="16"/>
      <w:szCs w:val="16"/>
      <w:lang w:eastAsia="ru-RU"/>
    </w:rPr>
  </w:style>
  <w:style w:type="character" w:customStyle="1" w:styleId="ab">
    <w:name w:val="Текст выноски Знак"/>
    <w:basedOn w:val="a0"/>
    <w:link w:val="aa"/>
    <w:uiPriority w:val="99"/>
    <w:semiHidden/>
    <w:rsid w:val="0026027F"/>
    <w:rPr>
      <w:rFonts w:ascii="Calibri" w:eastAsia="Times New Roman" w:hAnsi="Calibri" w:cs="Times New Roman"/>
      <w:sz w:val="16"/>
      <w:szCs w:val="16"/>
      <w:lang w:eastAsia="ru-RU"/>
    </w:rPr>
  </w:style>
  <w:style w:type="character" w:styleId="ac">
    <w:name w:val="Hyperlink"/>
    <w:uiPriority w:val="99"/>
    <w:unhideWhenUsed/>
    <w:rsid w:val="0026027F"/>
    <w:rPr>
      <w:color w:val="0000FF"/>
      <w:u w:val="single"/>
    </w:rPr>
  </w:style>
  <w:style w:type="paragraph" w:customStyle="1" w:styleId="ad">
    <w:basedOn w:val="a"/>
    <w:next w:val="ae"/>
    <w:link w:val="af"/>
    <w:qFormat/>
    <w:rsid w:val="0026027F"/>
    <w:pPr>
      <w:spacing w:after="0" w:line="240" w:lineRule="auto"/>
      <w:jc w:val="center"/>
    </w:pPr>
    <w:rPr>
      <w:rFonts w:ascii="Times New Roman" w:eastAsia="Times New Roman" w:hAnsi="Times New Roman" w:cs="Times New Roman"/>
      <w:sz w:val="28"/>
      <w:szCs w:val="24"/>
      <w:lang w:eastAsia="ru-RU"/>
    </w:rPr>
  </w:style>
  <w:style w:type="character" w:customStyle="1" w:styleId="af">
    <w:name w:val="Название Знак"/>
    <w:link w:val="ad"/>
    <w:uiPriority w:val="10"/>
    <w:rsid w:val="0026027F"/>
    <w:rPr>
      <w:rFonts w:ascii="Times New Roman" w:hAnsi="Times New Roman"/>
      <w:sz w:val="28"/>
      <w:szCs w:val="24"/>
      <w:lang w:val="ru-RU" w:eastAsia="ru-RU"/>
    </w:rPr>
  </w:style>
  <w:style w:type="paragraph" w:styleId="af0">
    <w:name w:val="Body Text"/>
    <w:basedOn w:val="a"/>
    <w:link w:val="af1"/>
    <w:unhideWhenUsed/>
    <w:rsid w:val="0026027F"/>
    <w:pPr>
      <w:spacing w:after="0" w:line="240" w:lineRule="auto"/>
      <w:ind w:right="5755"/>
      <w:jc w:val="both"/>
    </w:pPr>
    <w:rPr>
      <w:rFonts w:ascii="Times New Roman" w:eastAsia="Times New Roman" w:hAnsi="Times New Roman" w:cs="Times New Roman"/>
      <w:sz w:val="28"/>
      <w:szCs w:val="24"/>
      <w:lang w:eastAsia="ru-RU"/>
    </w:rPr>
  </w:style>
  <w:style w:type="character" w:customStyle="1" w:styleId="af1">
    <w:name w:val="Основной текст Знак"/>
    <w:basedOn w:val="a0"/>
    <w:link w:val="af0"/>
    <w:rsid w:val="0026027F"/>
    <w:rPr>
      <w:rFonts w:ascii="Times New Roman" w:eastAsia="Times New Roman" w:hAnsi="Times New Roman" w:cs="Times New Roman"/>
      <w:sz w:val="28"/>
      <w:szCs w:val="24"/>
      <w:lang w:eastAsia="ru-RU"/>
    </w:rPr>
  </w:style>
  <w:style w:type="paragraph" w:customStyle="1" w:styleId="ConsPlusNormal">
    <w:name w:val="ConsPlusNormal"/>
    <w:rsid w:val="0026027F"/>
    <w:pPr>
      <w:autoSpaceDE w:val="0"/>
      <w:autoSpaceDN w:val="0"/>
      <w:adjustRightInd w:val="0"/>
      <w:spacing w:after="0" w:line="240" w:lineRule="auto"/>
    </w:pPr>
    <w:rPr>
      <w:rFonts w:ascii="Times New Roman" w:eastAsia="Times New Roman" w:hAnsi="Times New Roman" w:cs="Times New Roman"/>
      <w:sz w:val="28"/>
      <w:szCs w:val="28"/>
      <w:lang w:eastAsia="hy-AM"/>
    </w:rPr>
  </w:style>
  <w:style w:type="character" w:styleId="af2">
    <w:name w:val="annotation reference"/>
    <w:uiPriority w:val="99"/>
    <w:unhideWhenUsed/>
    <w:rsid w:val="0026027F"/>
    <w:rPr>
      <w:sz w:val="16"/>
      <w:szCs w:val="16"/>
    </w:rPr>
  </w:style>
  <w:style w:type="paragraph" w:styleId="af3">
    <w:name w:val="annotation text"/>
    <w:basedOn w:val="a"/>
    <w:link w:val="af4"/>
    <w:uiPriority w:val="99"/>
    <w:unhideWhenUsed/>
    <w:rsid w:val="0026027F"/>
    <w:rPr>
      <w:rFonts w:ascii="Calibri" w:eastAsia="Times New Roman" w:hAnsi="Calibri" w:cs="Times New Roman"/>
      <w:sz w:val="20"/>
      <w:szCs w:val="20"/>
      <w:lang w:eastAsia="ru-RU"/>
    </w:rPr>
  </w:style>
  <w:style w:type="character" w:customStyle="1" w:styleId="af4">
    <w:name w:val="Текст примечания Знак"/>
    <w:basedOn w:val="a0"/>
    <w:link w:val="af3"/>
    <w:uiPriority w:val="99"/>
    <w:rsid w:val="0026027F"/>
    <w:rPr>
      <w:rFonts w:ascii="Calibri" w:eastAsia="Times New Roman" w:hAnsi="Calibri" w:cs="Times New Roman"/>
      <w:sz w:val="20"/>
      <w:szCs w:val="20"/>
      <w:lang w:eastAsia="ru-RU"/>
    </w:rPr>
  </w:style>
  <w:style w:type="paragraph" w:styleId="af5">
    <w:name w:val="annotation subject"/>
    <w:basedOn w:val="af3"/>
    <w:next w:val="af3"/>
    <w:link w:val="af6"/>
    <w:uiPriority w:val="99"/>
    <w:unhideWhenUsed/>
    <w:rsid w:val="0026027F"/>
    <w:rPr>
      <w:b/>
      <w:bCs/>
    </w:rPr>
  </w:style>
  <w:style w:type="character" w:customStyle="1" w:styleId="af6">
    <w:name w:val="Тема примечания Знак"/>
    <w:basedOn w:val="af4"/>
    <w:link w:val="af5"/>
    <w:uiPriority w:val="99"/>
    <w:rsid w:val="0026027F"/>
    <w:rPr>
      <w:rFonts w:ascii="Calibri" w:eastAsia="Times New Roman" w:hAnsi="Calibri" w:cs="Times New Roman"/>
      <w:b/>
      <w:bCs/>
      <w:sz w:val="20"/>
      <w:szCs w:val="20"/>
      <w:lang w:eastAsia="ru-RU"/>
    </w:rPr>
  </w:style>
  <w:style w:type="character" w:customStyle="1" w:styleId="af7">
    <w:name w:val="Заголовок Знак"/>
    <w:rsid w:val="0026027F"/>
    <w:rPr>
      <w:rFonts w:ascii="Times New Roman" w:eastAsia="Times New Roman" w:hAnsi="Times New Roman" w:cs="Times New Roman"/>
      <w:sz w:val="28"/>
      <w:szCs w:val="24"/>
      <w:lang w:eastAsia="ru-RU"/>
    </w:rPr>
  </w:style>
  <w:style w:type="paragraph" w:styleId="af8">
    <w:name w:val="Body Text Indent"/>
    <w:basedOn w:val="a"/>
    <w:link w:val="af9"/>
    <w:unhideWhenUsed/>
    <w:rsid w:val="0026027F"/>
    <w:pPr>
      <w:spacing w:after="120"/>
      <w:ind w:left="283"/>
    </w:pPr>
    <w:rPr>
      <w:rFonts w:ascii="Calibri" w:eastAsia="Times New Roman" w:hAnsi="Calibri" w:cs="Times New Roman"/>
      <w:lang w:eastAsia="ru-RU"/>
    </w:rPr>
  </w:style>
  <w:style w:type="character" w:customStyle="1" w:styleId="af9">
    <w:name w:val="Основной текст с отступом Знак"/>
    <w:basedOn w:val="a0"/>
    <w:link w:val="af8"/>
    <w:rsid w:val="0026027F"/>
    <w:rPr>
      <w:rFonts w:ascii="Calibri" w:eastAsia="Times New Roman" w:hAnsi="Calibri" w:cs="Times New Roman"/>
      <w:lang w:eastAsia="ru-RU"/>
    </w:rPr>
  </w:style>
  <w:style w:type="paragraph" w:styleId="ae">
    <w:name w:val="Title"/>
    <w:aliases w:val="Название"/>
    <w:basedOn w:val="a"/>
    <w:next w:val="a"/>
    <w:link w:val="12"/>
    <w:qFormat/>
    <w:rsid w:val="0026027F"/>
    <w:pPr>
      <w:spacing w:after="0" w:line="240" w:lineRule="auto"/>
      <w:contextualSpacing/>
    </w:pPr>
    <w:rPr>
      <w:rFonts w:asciiTheme="majorHAnsi" w:eastAsiaTheme="majorEastAsia" w:hAnsiTheme="majorHAnsi" w:cstheme="majorBidi"/>
      <w:spacing w:val="-10"/>
      <w:kern w:val="28"/>
      <w:sz w:val="56"/>
      <w:szCs w:val="56"/>
      <w:lang w:eastAsia="ru-RU"/>
    </w:rPr>
  </w:style>
  <w:style w:type="character" w:customStyle="1" w:styleId="12">
    <w:name w:val="Заголовок Знак1"/>
    <w:aliases w:val="Название Знак1"/>
    <w:basedOn w:val="a0"/>
    <w:link w:val="ae"/>
    <w:uiPriority w:val="10"/>
    <w:rsid w:val="0026027F"/>
    <w:rPr>
      <w:rFonts w:asciiTheme="majorHAnsi" w:eastAsiaTheme="majorEastAsia" w:hAnsiTheme="majorHAnsi" w:cstheme="majorBidi"/>
      <w:spacing w:val="-10"/>
      <w:kern w:val="28"/>
      <w:sz w:val="56"/>
      <w:szCs w:val="56"/>
      <w:lang w:eastAsia="ru-RU"/>
    </w:rPr>
  </w:style>
  <w:style w:type="paragraph" w:customStyle="1" w:styleId="ConsPlusTitle">
    <w:name w:val="ConsPlusTitle"/>
    <w:rsid w:val="005A1263"/>
    <w:pPr>
      <w:suppressAutoHyphens/>
      <w:autoSpaceDE w:val="0"/>
      <w:spacing w:after="0" w:line="240" w:lineRule="auto"/>
    </w:pPr>
    <w:rPr>
      <w:rFonts w:ascii="Arial" w:eastAsia="Times New Roman" w:hAnsi="Arial" w:cs="Arial"/>
      <w:b/>
      <w:bCs/>
      <w:sz w:val="20"/>
      <w:szCs w:val="20"/>
      <w:lang w:eastAsia="ar-SA"/>
    </w:rPr>
  </w:style>
  <w:style w:type="numbering" w:customStyle="1" w:styleId="21">
    <w:name w:val="Нет списка2"/>
    <w:next w:val="a2"/>
    <w:uiPriority w:val="99"/>
    <w:semiHidden/>
    <w:unhideWhenUsed/>
    <w:rsid w:val="00433BD0"/>
  </w:style>
  <w:style w:type="paragraph" w:customStyle="1" w:styleId="afa">
    <w:basedOn w:val="a"/>
    <w:next w:val="ae"/>
    <w:qFormat/>
    <w:rsid w:val="00433BD0"/>
    <w:pPr>
      <w:spacing w:after="0" w:line="240" w:lineRule="auto"/>
      <w:jc w:val="center"/>
    </w:pPr>
    <w:rPr>
      <w:rFonts w:ascii="Times New Roman" w:eastAsia="Times New Roman" w:hAnsi="Times New Roman" w:cs="Times New Roman"/>
      <w:sz w:val="28"/>
      <w:szCs w:val="24"/>
      <w:lang w:eastAsia="ru-RU"/>
    </w:rPr>
  </w:style>
  <w:style w:type="numbering" w:customStyle="1" w:styleId="31">
    <w:name w:val="Нет списка3"/>
    <w:next w:val="a2"/>
    <w:uiPriority w:val="99"/>
    <w:semiHidden/>
    <w:unhideWhenUsed/>
    <w:rsid w:val="006A20F7"/>
  </w:style>
  <w:style w:type="paragraph" w:customStyle="1" w:styleId="afb">
    <w:basedOn w:val="a"/>
    <w:next w:val="ae"/>
    <w:qFormat/>
    <w:rsid w:val="006A20F7"/>
    <w:pPr>
      <w:widowControl w:val="0"/>
      <w:adjustRightInd w:val="0"/>
      <w:spacing w:after="0" w:line="240" w:lineRule="auto"/>
      <w:jc w:val="center"/>
      <w:textAlignment w:val="baseline"/>
    </w:pPr>
    <w:rPr>
      <w:rFonts w:ascii="Times New Roman" w:eastAsia="Times New Roman" w:hAnsi="Times New Roman" w:cs="Times New Roman"/>
      <w:sz w:val="28"/>
      <w:szCs w:val="24"/>
      <w:lang w:eastAsia="ru-RU"/>
    </w:rPr>
  </w:style>
  <w:style w:type="character" w:customStyle="1" w:styleId="10">
    <w:name w:val="Заголовок 1 Знак"/>
    <w:basedOn w:val="a0"/>
    <w:link w:val="1"/>
    <w:rsid w:val="0013770B"/>
    <w:rPr>
      <w:rFonts w:ascii="Times New Roman" w:eastAsia="Times New Roman" w:hAnsi="Times New Roman" w:cs="Times New Roman"/>
      <w:sz w:val="28"/>
      <w:szCs w:val="20"/>
      <w:lang w:eastAsia="ru-RU"/>
    </w:rPr>
  </w:style>
  <w:style w:type="character" w:customStyle="1" w:styleId="20">
    <w:name w:val="Заголовок 2 Знак"/>
    <w:basedOn w:val="a0"/>
    <w:link w:val="2"/>
    <w:uiPriority w:val="9"/>
    <w:rsid w:val="0013770B"/>
    <w:rPr>
      <w:rFonts w:ascii="Times New Roman" w:eastAsia="Times New Roman" w:hAnsi="Times New Roman" w:cs="Times New Roman"/>
      <w:sz w:val="28"/>
      <w:szCs w:val="24"/>
      <w:lang w:eastAsia="ru-RU"/>
    </w:rPr>
  </w:style>
  <w:style w:type="character" w:customStyle="1" w:styleId="30">
    <w:name w:val="Заголовок 3 Знак"/>
    <w:basedOn w:val="a0"/>
    <w:link w:val="3"/>
    <w:rsid w:val="0013770B"/>
    <w:rPr>
      <w:rFonts w:ascii="Cambria" w:eastAsia="Times New Roman" w:hAnsi="Cambria" w:cs="Times New Roman"/>
      <w:b/>
      <w:bCs/>
      <w:sz w:val="26"/>
      <w:szCs w:val="26"/>
      <w:lang w:eastAsia="ru-RU"/>
    </w:rPr>
  </w:style>
  <w:style w:type="numbering" w:customStyle="1" w:styleId="41">
    <w:name w:val="Нет списка4"/>
    <w:next w:val="a2"/>
    <w:uiPriority w:val="99"/>
    <w:semiHidden/>
    <w:unhideWhenUsed/>
    <w:rsid w:val="0013770B"/>
  </w:style>
  <w:style w:type="table" w:styleId="afc">
    <w:name w:val="Table Grid"/>
    <w:basedOn w:val="a1"/>
    <w:rsid w:val="001377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Знак Знак Знак1 Знак"/>
    <w:basedOn w:val="a"/>
    <w:uiPriority w:val="99"/>
    <w:rsid w:val="0013770B"/>
    <w:pPr>
      <w:spacing w:before="100" w:beforeAutospacing="1" w:after="100" w:afterAutospacing="1" w:line="240" w:lineRule="auto"/>
      <w:jc w:val="both"/>
    </w:pPr>
    <w:rPr>
      <w:rFonts w:ascii="Tahoma" w:eastAsia="Times New Roman" w:hAnsi="Tahoma" w:cs="Times New Roman"/>
      <w:sz w:val="20"/>
      <w:szCs w:val="20"/>
      <w:lang w:val="en-US"/>
    </w:rPr>
  </w:style>
  <w:style w:type="paragraph" w:styleId="22">
    <w:name w:val="Body Text Indent 2"/>
    <w:basedOn w:val="a"/>
    <w:link w:val="23"/>
    <w:rsid w:val="0013770B"/>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2"/>
    <w:rsid w:val="0013770B"/>
    <w:rPr>
      <w:rFonts w:ascii="Times New Roman" w:eastAsia="Times New Roman" w:hAnsi="Times New Roman" w:cs="Times New Roman"/>
      <w:sz w:val="24"/>
      <w:szCs w:val="24"/>
      <w:lang w:eastAsia="ru-RU"/>
    </w:rPr>
  </w:style>
  <w:style w:type="paragraph" w:styleId="afd">
    <w:name w:val="Plain Text"/>
    <w:basedOn w:val="a"/>
    <w:link w:val="afe"/>
    <w:rsid w:val="0013770B"/>
    <w:pPr>
      <w:spacing w:after="0" w:line="240" w:lineRule="auto"/>
    </w:pPr>
    <w:rPr>
      <w:rFonts w:ascii="Courier New" w:eastAsia="Times New Roman" w:hAnsi="Courier New" w:cs="Times New Roman"/>
      <w:sz w:val="20"/>
      <w:szCs w:val="20"/>
      <w:lang w:eastAsia="ru-RU"/>
    </w:rPr>
  </w:style>
  <w:style w:type="character" w:customStyle="1" w:styleId="afe">
    <w:name w:val="Текст Знак"/>
    <w:basedOn w:val="a0"/>
    <w:link w:val="afd"/>
    <w:rsid w:val="0013770B"/>
    <w:rPr>
      <w:rFonts w:ascii="Courier New" w:eastAsia="Times New Roman" w:hAnsi="Courier New" w:cs="Times New Roman"/>
      <w:sz w:val="20"/>
      <w:szCs w:val="20"/>
      <w:lang w:eastAsia="ru-RU"/>
    </w:rPr>
  </w:style>
  <w:style w:type="character" w:customStyle="1" w:styleId="32">
    <w:name w:val="Основной текст с отступом 3 Знак"/>
    <w:link w:val="33"/>
    <w:locked/>
    <w:rsid w:val="0013770B"/>
    <w:rPr>
      <w:sz w:val="16"/>
      <w:szCs w:val="16"/>
    </w:rPr>
  </w:style>
  <w:style w:type="paragraph" w:customStyle="1" w:styleId="310">
    <w:name w:val="Основной текст с отступом 31"/>
    <w:basedOn w:val="a"/>
    <w:next w:val="33"/>
    <w:rsid w:val="0013770B"/>
    <w:pPr>
      <w:spacing w:after="120" w:line="240" w:lineRule="auto"/>
      <w:ind w:left="283"/>
    </w:pPr>
    <w:rPr>
      <w:sz w:val="16"/>
      <w:szCs w:val="16"/>
      <w:lang w:eastAsia="ru-RU"/>
    </w:rPr>
  </w:style>
  <w:style w:type="character" w:customStyle="1" w:styleId="311">
    <w:name w:val="Основной текст с отступом 3 Знак1"/>
    <w:basedOn w:val="a0"/>
    <w:uiPriority w:val="99"/>
    <w:semiHidden/>
    <w:rsid w:val="0013770B"/>
    <w:rPr>
      <w:rFonts w:ascii="Calibri" w:eastAsia="Times New Roman" w:hAnsi="Calibri" w:cs="Times New Roman"/>
      <w:sz w:val="16"/>
      <w:szCs w:val="16"/>
      <w:lang w:eastAsia="ru-RU"/>
    </w:rPr>
  </w:style>
  <w:style w:type="character" w:customStyle="1" w:styleId="aff">
    <w:name w:val="Знак Знак"/>
    <w:rsid w:val="0013770B"/>
    <w:rPr>
      <w:sz w:val="24"/>
      <w:szCs w:val="24"/>
    </w:rPr>
  </w:style>
  <w:style w:type="paragraph" w:customStyle="1" w:styleId="ConsNonformat">
    <w:name w:val="ConsNonformat"/>
    <w:rsid w:val="0013770B"/>
    <w:pPr>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styleId="aff0">
    <w:name w:val="page number"/>
    <w:basedOn w:val="a0"/>
    <w:uiPriority w:val="99"/>
    <w:rsid w:val="0013770B"/>
  </w:style>
  <w:style w:type="paragraph" w:customStyle="1" w:styleId="consplustitle0">
    <w:name w:val="consplustitle"/>
    <w:basedOn w:val="a"/>
    <w:rsid w:val="0013770B"/>
    <w:pPr>
      <w:spacing w:before="100" w:beforeAutospacing="1" w:after="100" w:afterAutospacing="1" w:line="240" w:lineRule="auto"/>
    </w:pPr>
    <w:rPr>
      <w:rFonts w:ascii="Times New Roman" w:eastAsia="Calibri" w:hAnsi="Times New Roman" w:cs="Times New Roman"/>
      <w:sz w:val="24"/>
      <w:szCs w:val="24"/>
      <w:lang w:eastAsia="ru-RU"/>
    </w:rPr>
  </w:style>
  <w:style w:type="character" w:styleId="aff1">
    <w:name w:val="FollowedHyperlink"/>
    <w:uiPriority w:val="99"/>
    <w:unhideWhenUsed/>
    <w:rsid w:val="0013770B"/>
    <w:rPr>
      <w:color w:val="800080"/>
      <w:u w:val="single"/>
    </w:rPr>
  </w:style>
  <w:style w:type="paragraph" w:customStyle="1" w:styleId="14">
    <w:name w:val="Абзац списка1"/>
    <w:basedOn w:val="a"/>
    <w:rsid w:val="0013770B"/>
    <w:pPr>
      <w:ind w:left="720"/>
    </w:pPr>
    <w:rPr>
      <w:rFonts w:ascii="Calibri" w:eastAsia="Times New Roman" w:hAnsi="Calibri" w:cs="Times New Roman"/>
      <w:lang w:eastAsia="ru-RU"/>
    </w:rPr>
  </w:style>
  <w:style w:type="paragraph" w:styleId="24">
    <w:name w:val="Body Text 2"/>
    <w:basedOn w:val="a"/>
    <w:link w:val="25"/>
    <w:uiPriority w:val="99"/>
    <w:rsid w:val="0013770B"/>
    <w:pPr>
      <w:spacing w:after="0" w:line="240" w:lineRule="auto"/>
      <w:jc w:val="both"/>
    </w:pPr>
    <w:rPr>
      <w:rFonts w:ascii="Times New Roman" w:eastAsia="Times New Roman" w:hAnsi="Times New Roman" w:cs="Times New Roman"/>
      <w:sz w:val="28"/>
      <w:szCs w:val="24"/>
      <w:lang w:eastAsia="ru-RU"/>
    </w:rPr>
  </w:style>
  <w:style w:type="character" w:customStyle="1" w:styleId="25">
    <w:name w:val="Основной текст 2 Знак"/>
    <w:basedOn w:val="a0"/>
    <w:link w:val="24"/>
    <w:uiPriority w:val="99"/>
    <w:rsid w:val="0013770B"/>
    <w:rPr>
      <w:rFonts w:ascii="Times New Roman" w:eastAsia="Times New Roman" w:hAnsi="Times New Roman" w:cs="Times New Roman"/>
      <w:sz w:val="28"/>
      <w:szCs w:val="24"/>
      <w:lang w:eastAsia="ru-RU"/>
    </w:rPr>
  </w:style>
  <w:style w:type="paragraph" w:customStyle="1" w:styleId="ConsNormal">
    <w:name w:val="ConsNormal"/>
    <w:rsid w:val="0013770B"/>
    <w:pPr>
      <w:autoSpaceDE w:val="0"/>
      <w:autoSpaceDN w:val="0"/>
      <w:adjustRightInd w:val="0"/>
      <w:spacing w:after="0" w:line="240" w:lineRule="auto"/>
      <w:ind w:right="19772" w:firstLine="720"/>
    </w:pPr>
    <w:rPr>
      <w:rFonts w:ascii="Times New Roman" w:eastAsia="Times New Roman" w:hAnsi="Times New Roman" w:cs="Times New Roman"/>
      <w:sz w:val="24"/>
      <w:szCs w:val="24"/>
      <w:lang w:eastAsia="ru-RU"/>
    </w:rPr>
  </w:style>
  <w:style w:type="paragraph" w:styleId="aff2">
    <w:name w:val="footnote text"/>
    <w:basedOn w:val="a"/>
    <w:link w:val="aff3"/>
    <w:rsid w:val="0013770B"/>
    <w:pPr>
      <w:spacing w:after="0" w:line="240" w:lineRule="auto"/>
    </w:pPr>
    <w:rPr>
      <w:rFonts w:ascii="Times New Roman" w:eastAsia="Times New Roman" w:hAnsi="Times New Roman" w:cs="Times New Roman"/>
      <w:sz w:val="20"/>
      <w:szCs w:val="20"/>
      <w:lang w:eastAsia="ru-RU"/>
    </w:rPr>
  </w:style>
  <w:style w:type="character" w:customStyle="1" w:styleId="aff3">
    <w:name w:val="Текст сноски Знак"/>
    <w:basedOn w:val="a0"/>
    <w:link w:val="aff2"/>
    <w:rsid w:val="0013770B"/>
    <w:rPr>
      <w:rFonts w:ascii="Times New Roman" w:eastAsia="Times New Roman" w:hAnsi="Times New Roman" w:cs="Times New Roman"/>
      <w:sz w:val="20"/>
      <w:szCs w:val="20"/>
      <w:lang w:eastAsia="ru-RU"/>
    </w:rPr>
  </w:style>
  <w:style w:type="paragraph" w:customStyle="1" w:styleId="26">
    <w:name w:val="Абзац списка2"/>
    <w:basedOn w:val="a"/>
    <w:rsid w:val="0013770B"/>
    <w:pPr>
      <w:ind w:left="720"/>
    </w:pPr>
    <w:rPr>
      <w:rFonts w:ascii="Calibri" w:eastAsia="Times New Roman" w:hAnsi="Calibri" w:cs="Times New Roman"/>
      <w:lang w:eastAsia="ru-RU"/>
    </w:rPr>
  </w:style>
  <w:style w:type="paragraph" w:customStyle="1" w:styleId="FR2">
    <w:name w:val="FR2"/>
    <w:rsid w:val="0013770B"/>
    <w:pPr>
      <w:widowControl w:val="0"/>
      <w:snapToGrid w:val="0"/>
      <w:spacing w:before="80" w:after="0" w:line="240" w:lineRule="auto"/>
      <w:jc w:val="right"/>
    </w:pPr>
    <w:rPr>
      <w:rFonts w:ascii="Arial" w:eastAsia="Calibri" w:hAnsi="Arial" w:cs="Times New Roman"/>
      <w:b/>
      <w:sz w:val="24"/>
      <w:szCs w:val="20"/>
      <w:lang w:eastAsia="ru-RU"/>
    </w:rPr>
  </w:style>
  <w:style w:type="character" w:customStyle="1" w:styleId="5">
    <w:name w:val="Основной текст (5)"/>
    <w:rsid w:val="0013770B"/>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27">
    <w:name w:val="Основной текст (2)"/>
    <w:rsid w:val="0013770B"/>
    <w:rPr>
      <w:b w:val="0"/>
      <w:bCs w:val="0"/>
      <w:i w:val="0"/>
      <w:iCs w:val="0"/>
      <w:smallCaps w:val="0"/>
      <w:strike w:val="0"/>
      <w:dstrike w:val="0"/>
      <w:spacing w:val="0"/>
      <w:sz w:val="26"/>
      <w:szCs w:val="26"/>
      <w:u w:val="none"/>
      <w:effect w:val="none"/>
    </w:rPr>
  </w:style>
  <w:style w:type="paragraph" w:styleId="28">
    <w:name w:val="List 2"/>
    <w:basedOn w:val="aff4"/>
    <w:rsid w:val="0013770B"/>
    <w:pPr>
      <w:widowControl w:val="0"/>
      <w:spacing w:after="220" w:line="216" w:lineRule="auto"/>
      <w:ind w:left="1800" w:right="-360" w:hanging="360"/>
    </w:pPr>
    <w:rPr>
      <w:sz w:val="20"/>
      <w:szCs w:val="20"/>
    </w:rPr>
  </w:style>
  <w:style w:type="paragraph" w:styleId="aff4">
    <w:name w:val="List"/>
    <w:basedOn w:val="a"/>
    <w:rsid w:val="0013770B"/>
    <w:pPr>
      <w:spacing w:after="0" w:line="240" w:lineRule="auto"/>
      <w:ind w:left="283" w:hanging="283"/>
    </w:pPr>
    <w:rPr>
      <w:rFonts w:ascii="Times New Roman" w:eastAsia="Times New Roman" w:hAnsi="Times New Roman" w:cs="Times New Roman"/>
      <w:sz w:val="24"/>
      <w:szCs w:val="24"/>
      <w:lang w:eastAsia="ru-RU"/>
    </w:rPr>
  </w:style>
  <w:style w:type="paragraph" w:styleId="29">
    <w:name w:val="List Continue 2"/>
    <w:basedOn w:val="aff5"/>
    <w:rsid w:val="0013770B"/>
    <w:pPr>
      <w:widowControl w:val="0"/>
      <w:spacing w:after="220" w:line="216" w:lineRule="auto"/>
      <w:ind w:left="1920" w:right="720"/>
    </w:pPr>
    <w:rPr>
      <w:sz w:val="20"/>
      <w:szCs w:val="20"/>
    </w:rPr>
  </w:style>
  <w:style w:type="paragraph" w:styleId="aff5">
    <w:name w:val="List Continue"/>
    <w:basedOn w:val="a"/>
    <w:rsid w:val="0013770B"/>
    <w:pPr>
      <w:spacing w:after="120" w:line="240" w:lineRule="auto"/>
      <w:ind w:left="283"/>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
    <w:rsid w:val="0013770B"/>
    <w:pPr>
      <w:widowControl w:val="0"/>
      <w:overflowPunct w:val="0"/>
      <w:autoSpaceDE w:val="0"/>
      <w:autoSpaceDN w:val="0"/>
      <w:adjustRightInd w:val="0"/>
      <w:spacing w:after="0" w:line="216" w:lineRule="auto"/>
      <w:ind w:firstLine="709"/>
      <w:jc w:val="both"/>
    </w:pPr>
    <w:rPr>
      <w:rFonts w:ascii="Times New Roman" w:eastAsia="Times New Roman" w:hAnsi="Times New Roman" w:cs="Times New Roman"/>
      <w:sz w:val="28"/>
      <w:szCs w:val="20"/>
      <w:lang w:eastAsia="ru-RU"/>
    </w:rPr>
  </w:style>
  <w:style w:type="paragraph" w:customStyle="1" w:styleId="15">
    <w:name w:val="Текст1"/>
    <w:basedOn w:val="a"/>
    <w:rsid w:val="0013770B"/>
    <w:pPr>
      <w:overflowPunct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styleId="34">
    <w:name w:val="Body Text 3"/>
    <w:basedOn w:val="a"/>
    <w:link w:val="35"/>
    <w:rsid w:val="0013770B"/>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0"/>
    <w:link w:val="34"/>
    <w:rsid w:val="0013770B"/>
    <w:rPr>
      <w:rFonts w:ascii="Times New Roman" w:eastAsia="Times New Roman" w:hAnsi="Times New Roman" w:cs="Times New Roman"/>
      <w:sz w:val="16"/>
      <w:szCs w:val="16"/>
      <w:lang w:eastAsia="ru-RU"/>
    </w:rPr>
  </w:style>
  <w:style w:type="paragraph" w:styleId="33">
    <w:name w:val="Body Text Indent 3"/>
    <w:basedOn w:val="a"/>
    <w:link w:val="32"/>
    <w:unhideWhenUsed/>
    <w:rsid w:val="0013770B"/>
    <w:pPr>
      <w:spacing w:after="120"/>
      <w:ind w:left="283"/>
    </w:pPr>
    <w:rPr>
      <w:sz w:val="16"/>
      <w:szCs w:val="16"/>
    </w:rPr>
  </w:style>
  <w:style w:type="character" w:customStyle="1" w:styleId="320">
    <w:name w:val="Основной текст с отступом 3 Знак2"/>
    <w:basedOn w:val="a0"/>
    <w:uiPriority w:val="99"/>
    <w:semiHidden/>
    <w:rsid w:val="0013770B"/>
    <w:rPr>
      <w:sz w:val="16"/>
      <w:szCs w:val="16"/>
    </w:rPr>
  </w:style>
  <w:style w:type="numbering" w:customStyle="1" w:styleId="50">
    <w:name w:val="Нет списка5"/>
    <w:next w:val="a2"/>
    <w:uiPriority w:val="99"/>
    <w:semiHidden/>
    <w:unhideWhenUsed/>
    <w:rsid w:val="00AF6A98"/>
  </w:style>
  <w:style w:type="numbering" w:customStyle="1" w:styleId="6">
    <w:name w:val="Нет списка6"/>
    <w:next w:val="a2"/>
    <w:uiPriority w:val="99"/>
    <w:semiHidden/>
    <w:unhideWhenUsed/>
    <w:rsid w:val="00023085"/>
  </w:style>
  <w:style w:type="paragraph" w:styleId="36">
    <w:name w:val="List 3"/>
    <w:basedOn w:val="a"/>
    <w:uiPriority w:val="99"/>
    <w:unhideWhenUsed/>
    <w:rsid w:val="00023085"/>
    <w:pPr>
      <w:spacing w:after="0" w:line="240" w:lineRule="auto"/>
      <w:ind w:left="849" w:hanging="283"/>
      <w:contextualSpacing/>
    </w:pPr>
    <w:rPr>
      <w:rFonts w:ascii="Times New Roman" w:eastAsia="Times New Roman" w:hAnsi="Times New Roman" w:cs="Times New Roman"/>
      <w:sz w:val="24"/>
      <w:szCs w:val="24"/>
      <w:lang w:eastAsia="ru-RU"/>
    </w:rPr>
  </w:style>
  <w:style w:type="paragraph" w:customStyle="1" w:styleId="37">
    <w:name w:val="Абзац списка3"/>
    <w:basedOn w:val="a"/>
    <w:rsid w:val="00023085"/>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ConsPlusCell">
    <w:name w:val="ConsPlusCell"/>
    <w:qFormat/>
    <w:rsid w:val="00023085"/>
    <w:pPr>
      <w:spacing w:after="0" w:line="240" w:lineRule="auto"/>
    </w:pPr>
    <w:rPr>
      <w:rFonts w:ascii="Arial" w:eastAsia="Times New Roman" w:hAnsi="Arial" w:cs="Arial"/>
      <w:sz w:val="24"/>
      <w:szCs w:val="20"/>
      <w:lang w:eastAsia="ru-RU"/>
    </w:rPr>
  </w:style>
  <w:style w:type="numbering" w:customStyle="1" w:styleId="7">
    <w:name w:val="Нет списка7"/>
    <w:next w:val="a2"/>
    <w:uiPriority w:val="99"/>
    <w:semiHidden/>
    <w:unhideWhenUsed/>
    <w:rsid w:val="009C78CC"/>
  </w:style>
  <w:style w:type="paragraph" w:customStyle="1" w:styleId="msonormal0">
    <w:name w:val="msonormal"/>
    <w:basedOn w:val="a"/>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ocdata">
    <w:name w:val="docdata"/>
    <w:aliases w:val="docy,v5,639346,bqiaagaaeyqcaaagiaiaaamktakabrs4cqaaaaaaaaaaaaaaaaaaaaaaaaaaaaaaaaaaaaaaaaaaaaaaaaaaaaaaaaaaaaaaaaaaaaaaaaaaaaaaaaaaaaaaaaaaaaaaaaaaaaaaaaaaaaaaaaaaaaaaaaaaaaaaaaaaaaaaaaaaaaaaaaaaaaaaaaaaaaaaaaaaaaaaaaaaaaaaaaaaaaaaaaaaaaaaaaaaaa"/>
    <w:basedOn w:val="a"/>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6">
    <w:name w:val="Normal (Web)"/>
    <w:basedOn w:val="a"/>
    <w:uiPriority w:val="99"/>
    <w:semiHidden/>
    <w:unhideWhenUsed/>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8">
    <w:name w:val="Нет списка8"/>
    <w:next w:val="a2"/>
    <w:uiPriority w:val="99"/>
    <w:semiHidden/>
    <w:unhideWhenUsed/>
    <w:rsid w:val="00E93923"/>
  </w:style>
  <w:style w:type="character" w:customStyle="1" w:styleId="UnresolvedMention">
    <w:name w:val="Unresolved Mention"/>
    <w:basedOn w:val="a0"/>
    <w:uiPriority w:val="99"/>
    <w:semiHidden/>
    <w:unhideWhenUsed/>
    <w:rsid w:val="00E93923"/>
    <w:rPr>
      <w:color w:val="605E5C"/>
      <w:shd w:val="clear" w:color="auto" w:fill="E1DFDD"/>
    </w:rPr>
  </w:style>
  <w:style w:type="paragraph" w:customStyle="1" w:styleId="aff7">
    <w:name w:val="Знак"/>
    <w:basedOn w:val="a"/>
    <w:rsid w:val="005A5C2D"/>
    <w:pPr>
      <w:spacing w:after="160" w:line="240" w:lineRule="exact"/>
    </w:pPr>
    <w:rPr>
      <w:rFonts w:ascii="Verdana" w:eastAsia="Times New Roman" w:hAnsi="Verdana" w:cs="Verdana"/>
      <w:sz w:val="20"/>
      <w:szCs w:val="20"/>
      <w:lang w:val="en-US"/>
    </w:rPr>
  </w:style>
  <w:style w:type="character" w:customStyle="1" w:styleId="40">
    <w:name w:val="Заголовок 4 Знак"/>
    <w:basedOn w:val="a0"/>
    <w:link w:val="4"/>
    <w:uiPriority w:val="9"/>
    <w:semiHidden/>
    <w:rsid w:val="00A55B01"/>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7094694">
      <w:bodyDiv w:val="1"/>
      <w:marLeft w:val="0"/>
      <w:marRight w:val="0"/>
      <w:marTop w:val="0"/>
      <w:marBottom w:val="0"/>
      <w:divBdr>
        <w:top w:val="none" w:sz="0" w:space="0" w:color="auto"/>
        <w:left w:val="none" w:sz="0" w:space="0" w:color="auto"/>
        <w:bottom w:val="none" w:sz="0" w:space="0" w:color="auto"/>
        <w:right w:val="none" w:sz="0" w:space="0" w:color="auto"/>
      </w:divBdr>
    </w:div>
    <w:div w:id="1671642293">
      <w:bodyDiv w:val="1"/>
      <w:marLeft w:val="0"/>
      <w:marRight w:val="0"/>
      <w:marTop w:val="0"/>
      <w:marBottom w:val="0"/>
      <w:divBdr>
        <w:top w:val="none" w:sz="0" w:space="0" w:color="auto"/>
        <w:left w:val="none" w:sz="0" w:space="0" w:color="auto"/>
        <w:bottom w:val="none" w:sz="0" w:space="0" w:color="auto"/>
        <w:right w:val="none" w:sz="0" w:space="0" w:color="auto"/>
      </w:divBdr>
    </w:div>
    <w:div w:id="1876262135">
      <w:bodyDiv w:val="1"/>
      <w:marLeft w:val="0"/>
      <w:marRight w:val="0"/>
      <w:marTop w:val="0"/>
      <w:marBottom w:val="0"/>
      <w:divBdr>
        <w:top w:val="none" w:sz="0" w:space="0" w:color="auto"/>
        <w:left w:val="none" w:sz="0" w:space="0" w:color="auto"/>
        <w:bottom w:val="none" w:sz="0" w:space="0" w:color="auto"/>
        <w:right w:val="none" w:sz="0" w:space="0" w:color="auto"/>
      </w:divBdr>
    </w:div>
    <w:div w:id="2119836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unicipal.garant.ru/document?id=12044682&amp;sub=0"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municipal.garant.ru/document?id=12044682&amp;sub=0" TargetMode="External"/><Relationship Id="rId4" Type="http://schemas.openxmlformats.org/officeDocument/2006/relationships/webSettings" Target="webSettings.xml"/><Relationship Id="rId9" Type="http://schemas.openxmlformats.org/officeDocument/2006/relationships/hyperlink" Target="https://home.garant.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9306</Words>
  <Characters>53049</Characters>
  <Application>Microsoft Office Word</Application>
  <DocSecurity>0</DocSecurity>
  <Lines>442</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5</cp:revision>
  <cp:lastPrinted>2023-07-04T06:34:00Z</cp:lastPrinted>
  <dcterms:created xsi:type="dcterms:W3CDTF">2023-10-26T08:41:00Z</dcterms:created>
  <dcterms:modified xsi:type="dcterms:W3CDTF">2023-10-26T09:25:00Z</dcterms:modified>
</cp:coreProperties>
</file>